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255" w:type="dxa"/>
        <w:jc w:val="center"/>
        <w:tblLayout w:type="fixed"/>
        <w:tblLook w:val="04A0" w:firstRow="1" w:lastRow="0" w:firstColumn="1" w:lastColumn="0" w:noHBand="0" w:noVBand="1"/>
      </w:tblPr>
      <w:tblGrid>
        <w:gridCol w:w="3495"/>
        <w:gridCol w:w="5760"/>
      </w:tblGrid>
      <w:tr w:rsidR="004A43D7" w:rsidRPr="00BF1D28" w:rsidTr="00D214EF">
        <w:trPr>
          <w:trHeight w:hRule="exact" w:val="897"/>
          <w:jc w:val="center"/>
        </w:trPr>
        <w:tc>
          <w:tcPr>
            <w:tcW w:w="3497" w:type="dxa"/>
            <w:hideMark/>
          </w:tcPr>
          <w:p w:rsidR="004A43D7" w:rsidRPr="00BF1D28" w:rsidRDefault="004A43D7" w:rsidP="00D214EF">
            <w:pPr>
              <w:snapToGrid w:val="0"/>
              <w:jc w:val="center"/>
              <w:rPr>
                <w:rFonts w:ascii="Times New Roman" w:eastAsia="Calibri" w:hAnsi="Times New Roman"/>
                <w:b/>
                <w:bCs/>
                <w:iCs/>
                <w:color w:val="000000"/>
              </w:rPr>
            </w:pPr>
            <w:r w:rsidRPr="00BF1D28">
              <w:rPr>
                <w:rFonts w:ascii="Times New Roman" w:hAnsi="Times New Roman"/>
                <w:b/>
                <w:bCs/>
                <w:iCs/>
                <w:color w:val="000000"/>
              </w:rPr>
              <w:t xml:space="preserve">ỦY BAN NHÂN DÂN </w:t>
            </w:r>
          </w:p>
          <w:p w:rsidR="004A43D7" w:rsidRPr="00BF1D28" w:rsidRDefault="00B657A4" w:rsidP="00D214EF">
            <w:pPr>
              <w:snapToGrid w:val="0"/>
              <w:spacing w:line="276" w:lineRule="auto"/>
              <w:jc w:val="center"/>
              <w:rPr>
                <w:rFonts w:ascii="Times New Roman" w:hAnsi="Times New Roman"/>
                <w:bCs/>
                <w:sz w:val="26"/>
                <w:szCs w:val="26"/>
              </w:rPr>
            </w:pPr>
            <w:r>
              <w:rPr>
                <w:rFonts w:ascii="Times New Roman" w:hAnsi="Times New Roman"/>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576580</wp:posOffset>
                      </wp:positionH>
                      <wp:positionV relativeFrom="paragraph">
                        <wp:posOffset>214630</wp:posOffset>
                      </wp:positionV>
                      <wp:extent cx="848360" cy="0"/>
                      <wp:effectExtent l="5080" t="5080" r="13335" b="13970"/>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8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3" o:spid="_x0000_s1026" type="#_x0000_t32" style="position:absolute;margin-left:45.4pt;margin-top:16.9pt;width:6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ewHwIAADsEAAAOAAAAZHJzL2Uyb0RvYy54bWysU02P2jAQvVfqf7B8Z5NAoBARVqsEetl2&#10;kXb7A4ztJFYd27INAVX97x2bD7HtparKwYwzM2/ezBsvH4+9RAdundCqxNlDihFXVDOh2hJ/e9uM&#10;5hg5TxQjUite4hN3+HH18cNyMAUf605Lxi0CEOWKwZS4894USeJox3viHrThCpyNtj3xcLVtwiwZ&#10;AL2XyThNZ8mgLTNWU+4cfK3PTryK+E3DqX9pGsc9kiUGbj6eNp67cCarJSlaS0wn6IUG+QcWPREK&#10;it6gauIJ2lvxB1QvqNVON/6B6j7RTSMojz1AN1n6WzevHTE89gLDceY2Jvf/YOnXw9YiwUqcY6RI&#10;DxI97b2OldF4EuYzGFdAWKW2NnRIj+rVPGv63SGlq46olsfot5OB5CxkJO9SwsUZqLIbvmgGMQQK&#10;xGEdG9sHSBgDOkZNTjdN+NEjCh/n+XwyA+Xo1ZWQ4ppnrPOfue5RMErsvCWi7XyllQLhtc1iFXJ4&#10;dj6wIsU1IRRVeiOkjPpLhYYSL6bjaUxwWgoWnCHM2XZXSYsOJGxQ/MUWwXMfZvVesQjWccLWF9sT&#10;Ic82FJcq4EFfQOdinVfkxyJdrOfreT7Kx7P1KE/revS0qfLRbJN9mtaTuqrq7GegluVFJxjjKrC7&#10;rmuW/906XB7OedFuC3sbQ/IePc4LyF7/I+kobNDyvBU7zU5bexUcNjQGX15TeAL3d7Dv3/zqFwAA&#10;AP//AwBQSwMEFAAGAAgAAAAhAGpieGvdAAAACAEAAA8AAABkcnMvZG93bnJldi54bWxMj0FvwjAM&#10;he+T+A+RkXaZIKGwCbqmCE3aYccB0q6h8dpujVM1Ke349fPEgZ2s52e99znbjq4RZ+xC7UnDYq5A&#10;IBXe1lRqOB5eZ2sQIRqypvGEGn4wwDaf3GUmtX6gdzzvYyk4hEJqNFQxtqmUoajQmTD3LRJ7n75z&#10;JrLsSmk7M3C4a2Si1JN0piZuqEyLLxUW3/veacDQPy7UbuPK49tlePhILl9De9D6fjrunkFEHOPt&#10;GP7wGR1yZjr5nmwQjYaNYvKoYbnkyX6SrFYgTteFzDP5/4H8FwAA//8DAFBLAQItABQABgAIAAAA&#10;IQC2gziS/gAAAOEBAAATAAAAAAAAAAAAAAAAAAAAAABbQ29udGVudF9UeXBlc10ueG1sUEsBAi0A&#10;FAAGAAgAAAAhADj9If/WAAAAlAEAAAsAAAAAAAAAAAAAAAAALwEAAF9yZWxzLy5yZWxzUEsBAi0A&#10;FAAGAAgAAAAhAKXP57AfAgAAOwQAAA4AAAAAAAAAAAAAAAAALgIAAGRycy9lMm9Eb2MueG1sUEsB&#10;Ai0AFAAGAAgAAAAhAGpieGvdAAAACAEAAA8AAAAAAAAAAAAAAAAAeQQAAGRycy9kb3ducmV2Lnht&#10;bFBLBQYAAAAABAAEAPMAAACDBQAAAAA=&#10;"/>
                  </w:pict>
                </mc:Fallback>
              </mc:AlternateContent>
            </w:r>
            <w:r w:rsidR="004A43D7" w:rsidRPr="00BF1D28">
              <w:rPr>
                <w:rFonts w:ascii="Times New Roman" w:hAnsi="Times New Roman"/>
                <w:b/>
                <w:bCs/>
                <w:iCs/>
                <w:color w:val="000000"/>
              </w:rPr>
              <w:t>TỈNH ĐIỆN BIÊN</w:t>
            </w:r>
          </w:p>
        </w:tc>
        <w:tc>
          <w:tcPr>
            <w:tcW w:w="5763" w:type="dxa"/>
            <w:hideMark/>
          </w:tcPr>
          <w:p w:rsidR="004A43D7" w:rsidRPr="00BF1D28" w:rsidRDefault="004A43D7" w:rsidP="00D214EF">
            <w:pPr>
              <w:snapToGrid w:val="0"/>
              <w:ind w:left="-30"/>
              <w:rPr>
                <w:rFonts w:ascii="Times New Roman" w:eastAsia="Calibri" w:hAnsi="Times New Roman"/>
                <w:b/>
                <w:sz w:val="26"/>
                <w:szCs w:val="26"/>
              </w:rPr>
            </w:pPr>
            <w:r w:rsidRPr="00BF1D28">
              <w:rPr>
                <w:rFonts w:ascii="Times New Roman" w:hAnsi="Times New Roman"/>
                <w:b/>
                <w:sz w:val="26"/>
                <w:szCs w:val="26"/>
              </w:rPr>
              <w:t>CỘNG HOÀ XÃ HỘI CHỦ NGHĨA VIỆT NAM</w:t>
            </w:r>
          </w:p>
          <w:p w:rsidR="004A43D7" w:rsidRPr="00BF1D28" w:rsidRDefault="004A43D7" w:rsidP="00D214EF">
            <w:pPr>
              <w:ind w:left="-30"/>
              <w:jc w:val="center"/>
              <w:rPr>
                <w:rFonts w:ascii="Times New Roman" w:hAnsi="Times New Roman"/>
                <w:sz w:val="26"/>
                <w:szCs w:val="26"/>
              </w:rPr>
            </w:pPr>
            <w:r w:rsidRPr="00BF1D28">
              <w:rPr>
                <w:rFonts w:ascii="Times New Roman" w:hAnsi="Times New Roman"/>
                <w:b/>
                <w:bCs/>
                <w:sz w:val="26"/>
                <w:szCs w:val="26"/>
              </w:rPr>
              <w:t>Độc lập - Tự do - Hạnh phúc</w:t>
            </w:r>
          </w:p>
          <w:p w:rsidR="004A43D7" w:rsidRPr="00BF1D28" w:rsidRDefault="00B657A4" w:rsidP="00D214EF">
            <w:pPr>
              <w:spacing w:line="276" w:lineRule="auto"/>
              <w:ind w:left="-30"/>
              <w:jc w:val="right"/>
              <w:rPr>
                <w:rFonts w:ascii="Times New Roman" w:hAnsi="Times New Roman"/>
                <w:i/>
                <w:iCs/>
              </w:rPr>
            </w:pPr>
            <w:r>
              <w:rPr>
                <w:rFonts w:ascii="Times New Roman" w:hAnsi="Times New Roman"/>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805815</wp:posOffset>
                      </wp:positionH>
                      <wp:positionV relativeFrom="paragraph">
                        <wp:posOffset>22225</wp:posOffset>
                      </wp:positionV>
                      <wp:extent cx="1898015" cy="0"/>
                      <wp:effectExtent l="5715" t="12700" r="10795" b="6350"/>
                      <wp:wrapNone/>
                      <wp:docPr id="3"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015"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5pt,1.75pt" to="212.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yxbGwIAADYEAAAOAAAAZHJzL2Uyb0RvYy54bWysU8GO2yAQvVfqPyDuie3EmzpWnFUVJ71s&#10;20i7/QACOEbFgICNE1X99w4ktrLtparqAx6Ymcebmcfq8dxJdOLWCa0qnE1TjLiimgl1rPC3l92k&#10;wMh5ohiRWvEKX7jDj+v371a9KflMt1oybhGAKFf2psKt96ZMEkdb3hE31YYrcDbadsTD1h4TZkkP&#10;6J1MZmm6SHptmbGacufgtL468TriNw2n/mvTOO6RrDBw83G1cT2ENVmvSHm0xLSC3miQf2DREaHg&#10;0hGqJp6gVyv+gOoEtdrpxk+p7hLdNILyWANUk6W/VfPcEsNjLdAcZ8Y2uf8HS7+c9hYJVuE5Rop0&#10;MKInoTia5aE1vXElRGzU3obi6Fk9mydNvzuk9KYl6sgjxZeLgbwsZCRvUsLGGbjg0H/WDGLIq9ex&#10;T+fGdgESOoDOcRyXcRz87BGFw6xYFmn2gBEdfAkph0Rjnf/EdYeCUWEJpCMwOT05H4iQcggJ9yi9&#10;E1LGaUuF+gov54s0JjgtBQvOEObs8bCRFp1I0Ev8YlXguQ/rhAfVStFVuBiDSNlywraKxVs8EfJq&#10;AxOpAjjUBdxu1lUdP5bpcltsi3ySzxbbSZ7W9eTjbpNPFrvsw0M9rzebOvsZeGZ52QrGuApUB6Vm&#10;+d8p4fZmrhobtTr2JHmLHpsHZId/JB0HG2Z5VcVBs8veDgMHccbg20MK6r/fg33/3Ne/AAAA//8D&#10;AFBLAwQUAAYACAAAACEA2A+n590AAAAHAQAADwAAAGRycy9kb3ducmV2LnhtbEyPy07DMBBF90j8&#10;gzVIbBB1GmjUhjgVD8Gii0p9sHfiIYmIxyF22sDXM3RDl0f36s6ZbDnaVhyw940jBdNJBAKpdKah&#10;SsF+93o7B+GDJqNbR6jgGz0s88uLTKfGHWmDh22oBI+QT7WCOoQuldKXNVrtJ65D4uzD9VYHxr6S&#10;ptdHHretjKMokVY3xBdq3eFzjeXndrAKvpLuvfiRw9PNYrWbzveDpfXLm1LXV+PjA4iAY/gvw58+&#10;q0POToUbyHjRMsfJgqsK7mYgOL+PZ/xKcWKZZ/LcP/8FAAD//wMAUEsBAi0AFAAGAAgAAAAhALaD&#10;OJL+AAAA4QEAABMAAAAAAAAAAAAAAAAAAAAAAFtDb250ZW50X1R5cGVzXS54bWxQSwECLQAUAAYA&#10;CAAAACEAOP0h/9YAAACUAQAACwAAAAAAAAAAAAAAAAAvAQAAX3JlbHMvLnJlbHNQSwECLQAUAAYA&#10;CAAAACEAE88sWxsCAAA2BAAADgAAAAAAAAAAAAAAAAAuAgAAZHJzL2Uyb0RvYy54bWxQSwECLQAU&#10;AAYACAAAACEA2A+n590AAAAHAQAADwAAAAAAAAAAAAAAAAB1BAAAZHJzL2Rvd25yZXYueG1sUEsF&#10;BgAAAAAEAAQA8wAAAH8FAAAAAA==&#10;" strokeweight=".26mm">
                      <v:stroke joinstyle="miter"/>
                    </v:line>
                  </w:pict>
                </mc:Fallback>
              </mc:AlternateContent>
            </w:r>
          </w:p>
        </w:tc>
      </w:tr>
      <w:tr w:rsidR="004A43D7" w:rsidRPr="00BF1D28" w:rsidTr="00D214EF">
        <w:trPr>
          <w:jc w:val="center"/>
        </w:trPr>
        <w:tc>
          <w:tcPr>
            <w:tcW w:w="3497" w:type="dxa"/>
            <w:hideMark/>
          </w:tcPr>
          <w:p w:rsidR="004A43D7" w:rsidRPr="00BF1D28" w:rsidRDefault="004A43D7" w:rsidP="00D214EF">
            <w:pPr>
              <w:snapToGrid w:val="0"/>
              <w:spacing w:line="276" w:lineRule="auto"/>
              <w:ind w:left="-30"/>
              <w:jc w:val="center"/>
              <w:rPr>
                <w:rFonts w:ascii="Times New Roman" w:hAnsi="Times New Roman"/>
                <w:szCs w:val="28"/>
              </w:rPr>
            </w:pPr>
            <w:r w:rsidRPr="00BF1D28">
              <w:rPr>
                <w:rFonts w:ascii="Times New Roman" w:hAnsi="Times New Roman"/>
                <w:szCs w:val="28"/>
              </w:rPr>
              <w:t xml:space="preserve">Số: </w:t>
            </w:r>
            <w:r>
              <w:rPr>
                <w:rFonts w:ascii="Times New Roman" w:hAnsi="Times New Roman"/>
                <w:szCs w:val="28"/>
                <w:lang w:val="en-US"/>
              </w:rPr>
              <w:t xml:space="preserve">    </w:t>
            </w:r>
            <w:r w:rsidRPr="00BF1D28">
              <w:rPr>
                <w:rFonts w:ascii="Times New Roman" w:hAnsi="Times New Roman"/>
                <w:szCs w:val="28"/>
              </w:rPr>
              <w:t>/KH-UBND</w:t>
            </w:r>
          </w:p>
        </w:tc>
        <w:tc>
          <w:tcPr>
            <w:tcW w:w="5763" w:type="dxa"/>
            <w:hideMark/>
          </w:tcPr>
          <w:p w:rsidR="004A43D7" w:rsidRPr="00BF1D28" w:rsidRDefault="004A43D7" w:rsidP="00D214EF">
            <w:pPr>
              <w:snapToGrid w:val="0"/>
              <w:spacing w:line="276" w:lineRule="auto"/>
              <w:ind w:left="-30"/>
              <w:jc w:val="center"/>
              <w:rPr>
                <w:rFonts w:ascii="Times New Roman" w:hAnsi="Times New Roman"/>
                <w:i/>
                <w:iCs/>
                <w:szCs w:val="28"/>
              </w:rPr>
            </w:pPr>
            <w:r>
              <w:rPr>
                <w:rFonts w:ascii="Times New Roman" w:hAnsi="Times New Roman"/>
                <w:i/>
                <w:iCs/>
                <w:szCs w:val="28"/>
              </w:rPr>
              <w:t>Điện Biên, ngày</w:t>
            </w:r>
            <w:r w:rsidRPr="001416E2">
              <w:rPr>
                <w:rFonts w:ascii="Times New Roman" w:hAnsi="Times New Roman"/>
                <w:i/>
                <w:iCs/>
                <w:szCs w:val="28"/>
              </w:rPr>
              <w:t xml:space="preserve">      </w:t>
            </w:r>
            <w:r>
              <w:rPr>
                <w:rFonts w:ascii="Times New Roman" w:hAnsi="Times New Roman"/>
                <w:i/>
                <w:iCs/>
                <w:szCs w:val="28"/>
              </w:rPr>
              <w:t>tháng</w:t>
            </w:r>
            <w:r w:rsidRPr="001416E2">
              <w:rPr>
                <w:rFonts w:ascii="Times New Roman" w:hAnsi="Times New Roman"/>
                <w:i/>
                <w:iCs/>
                <w:szCs w:val="28"/>
              </w:rPr>
              <w:t xml:space="preserve"> 5 </w:t>
            </w:r>
            <w:r w:rsidRPr="00BF1D28">
              <w:rPr>
                <w:rFonts w:ascii="Times New Roman" w:hAnsi="Times New Roman"/>
                <w:i/>
                <w:iCs/>
                <w:szCs w:val="28"/>
              </w:rPr>
              <w:t>năm 2018</w:t>
            </w:r>
          </w:p>
        </w:tc>
      </w:tr>
    </w:tbl>
    <w:p w:rsidR="004A43D7" w:rsidRPr="00BF1D28" w:rsidRDefault="00B657A4" w:rsidP="004A43D7">
      <w:pPr>
        <w:ind w:right="45"/>
        <w:jc w:val="center"/>
        <w:rPr>
          <w:rFonts w:ascii="Times New Roman" w:hAnsi="Times New Roman"/>
          <w:b/>
          <w:bCs/>
          <w:color w:val="000000"/>
          <w:szCs w:val="32"/>
        </w:rPr>
      </w:pPr>
      <w:r>
        <w:rPr>
          <w:rFonts w:ascii="Times New Roman" w:hAnsi="Times New Roman"/>
          <w:noProof/>
          <w:szCs w:val="22"/>
          <w:lang w:val="en-US" w:eastAsia="en-US"/>
        </w:rPr>
        <mc:AlternateContent>
          <mc:Choice Requires="wps">
            <w:drawing>
              <wp:anchor distT="0" distB="0" distL="114300" distR="114300" simplePos="0" relativeHeight="251661312" behindDoc="0" locked="0" layoutInCell="1" allowOverlap="1">
                <wp:simplePos x="0" y="0"/>
                <wp:positionH relativeFrom="column">
                  <wp:posOffset>470535</wp:posOffset>
                </wp:positionH>
                <wp:positionV relativeFrom="paragraph">
                  <wp:posOffset>121920</wp:posOffset>
                </wp:positionV>
                <wp:extent cx="1198880" cy="326390"/>
                <wp:effectExtent l="13335" t="7620" r="6985" b="8890"/>
                <wp:wrapNone/>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8880" cy="326390"/>
                        </a:xfrm>
                        <a:prstGeom prst="rect">
                          <a:avLst/>
                        </a:prstGeom>
                        <a:solidFill>
                          <a:srgbClr val="FFFFFF"/>
                        </a:solidFill>
                        <a:ln w="9525">
                          <a:solidFill>
                            <a:srgbClr val="000000"/>
                          </a:solidFill>
                          <a:miter lim="800000"/>
                          <a:headEnd/>
                          <a:tailEnd/>
                        </a:ln>
                      </wps:spPr>
                      <wps:txbx>
                        <w:txbxContent>
                          <w:p w:rsidR="004A43D7" w:rsidRPr="00194546" w:rsidRDefault="004A43D7" w:rsidP="004A43D7">
                            <w:pPr>
                              <w:jc w:val="center"/>
                              <w:rPr>
                                <w:rFonts w:ascii="Times New Roman" w:hAnsi="Times New Roman"/>
                              </w:rPr>
                            </w:pPr>
                            <w:r w:rsidRPr="00194546">
                              <w:rPr>
                                <w:rFonts w:ascii="Times New Roman" w:hAnsi="Times New Roman"/>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left:0;text-align:left;margin-left:37.05pt;margin-top:9.6pt;width:94.4pt;height:2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1nJgIAAEgEAAAOAAAAZHJzL2Uyb0RvYy54bWysVNuO0zAQfUfiHyy/0zTZdmmjpqtVlyKk&#10;BVYsfIDjOImFb4zdpuXrd+x0S7mIB0QeLE9mfHLmnHFWNwetyF6Al9ZUNJ9MKRGG20aarqJfPm9f&#10;LSjxgZmGKWtERY/C05v1yxerwZWisL1VjQCCIMaXg6toH4Irs8zzXmjmJ9YJg8nWgmYBQ+iyBtiA&#10;6FplxXR6nQ0WGgeWC+/x7d2YpOuE37aCh49t60UgqqLILaQV0lrHNVuvWNkBc73kJxrsH1hoJg1+&#10;9Ax1xwIjO5C/QWnJwXrbhgm3OrNtK7lIPWA3+fSXbh575kTqBcXx7iyT/3+w/MP+AYhsKlpQYphG&#10;iz6haMx0SpBiHvUZnC+x7NE9QOzQu3vLv3pi7KbHMnELYIdesAZZ5bE+++lADDweJfXw3jYIz3bB&#10;JqkOLegIiCKQQ3LkeHZEHALh+DLPl4vFAo3jmLsqrq+WybKMlc+nHfjwVlhN4qaigOQTOtvf+xDZ&#10;sPK5JLG3SjZbqVQKoKs3Csie4XRs05MawCYvy5QhQ0WXc5Tj7xDT9PwJQsuAY66krujiXMTKKNsb&#10;06QhDEyqcY+UlTnpGKUbLQiH+nByo7bNERUFO44zXj/c9Ba+UzLgKFfUf9sxEJSodwZdWeazWZz9&#10;FMzmrwsM4DJTX2aY4QhV0UDJuN2E8b7sHMiuxy/lSQZjb9HJViaRo8sjqxNvHNek/elqxftwGaeq&#10;Hz+A9RMAAAD//wMAUEsDBBQABgAIAAAAIQCVxg6l3AAAAAgBAAAPAAAAZHJzL2Rvd25yZXYueG1s&#10;TI/BTsMwDIbvSLxDZCRuLFlBhZamEwINiePWXbi5jWkLTVI16VZ4esyJHe3v1+/PxWaxgzjSFHrv&#10;NKxXCgS5xpvetRoO1fbmAUSI6AwO3pGGbwqwKS8vCsyNP7kdHfexFVziQo4auhjHXMrQdGQxrPxI&#10;jtmHnyxGHqdWmglPXG4HmSiVSou94wsdjvTcUfO1n62Guk8O+LOrXpXNtrfxbak+5/cXra+vlqdH&#10;EJGW+B+GP31Wh5Kdaj87E8Sg4f5uzUneZwkI5kmaZCBqBioFWRby/IHyFwAA//8DAFBLAQItABQA&#10;BgAIAAAAIQC2gziS/gAAAOEBAAATAAAAAAAAAAAAAAAAAAAAAABbQ29udGVudF9UeXBlc10ueG1s&#10;UEsBAi0AFAAGAAgAAAAhADj9If/WAAAAlAEAAAsAAAAAAAAAAAAAAAAALwEAAF9yZWxzLy5yZWxz&#10;UEsBAi0AFAAGAAgAAAAhAPR77WcmAgAASAQAAA4AAAAAAAAAAAAAAAAALgIAAGRycy9lMm9Eb2Mu&#10;eG1sUEsBAi0AFAAGAAgAAAAhAJXGDqXcAAAACAEAAA8AAAAAAAAAAAAAAAAAgAQAAGRycy9kb3du&#10;cmV2LnhtbFBLBQYAAAAABAAEAPMAAACJBQAAAAA=&#10;">
                <v:textbox>
                  <w:txbxContent>
                    <w:p w:rsidR="004A43D7" w:rsidRPr="00194546" w:rsidRDefault="004A43D7" w:rsidP="004A43D7">
                      <w:pPr>
                        <w:jc w:val="center"/>
                        <w:rPr>
                          <w:rFonts w:ascii="Times New Roman" w:hAnsi="Times New Roman"/>
                        </w:rPr>
                      </w:pPr>
                      <w:r w:rsidRPr="00194546">
                        <w:rPr>
                          <w:rFonts w:ascii="Times New Roman" w:hAnsi="Times New Roman"/>
                        </w:rPr>
                        <w:t>DỰ THẢO</w:t>
                      </w:r>
                    </w:p>
                  </w:txbxContent>
                </v:textbox>
              </v:rect>
            </w:pict>
          </mc:Fallback>
        </mc:AlternateContent>
      </w:r>
    </w:p>
    <w:p w:rsidR="004A43D7" w:rsidRPr="00BF1D28" w:rsidRDefault="004A43D7" w:rsidP="004A43D7">
      <w:pPr>
        <w:spacing w:before="120" w:after="120"/>
        <w:ind w:right="45"/>
        <w:jc w:val="center"/>
        <w:rPr>
          <w:rFonts w:ascii="Times New Roman" w:hAnsi="Times New Roman"/>
          <w:b/>
          <w:bCs/>
          <w:color w:val="000000"/>
          <w:szCs w:val="28"/>
        </w:rPr>
      </w:pPr>
    </w:p>
    <w:p w:rsidR="004A43D7" w:rsidRPr="00BF1D28" w:rsidRDefault="004A43D7" w:rsidP="004A43D7">
      <w:pPr>
        <w:spacing w:before="120" w:after="120"/>
        <w:ind w:right="45"/>
        <w:jc w:val="center"/>
        <w:rPr>
          <w:rFonts w:ascii="Times New Roman" w:hAnsi="Times New Roman"/>
          <w:b/>
          <w:bCs/>
          <w:color w:val="000000"/>
          <w:szCs w:val="28"/>
        </w:rPr>
      </w:pPr>
    </w:p>
    <w:p w:rsidR="004A43D7" w:rsidRPr="005E349A" w:rsidRDefault="004A43D7" w:rsidP="004A43D7">
      <w:pPr>
        <w:keepNext/>
        <w:jc w:val="center"/>
        <w:outlineLvl w:val="2"/>
        <w:rPr>
          <w:rFonts w:ascii="Times New Roman" w:hAnsi="Times New Roman"/>
          <w:b/>
          <w:bCs/>
          <w:szCs w:val="28"/>
        </w:rPr>
      </w:pPr>
      <w:r w:rsidRPr="005E349A">
        <w:rPr>
          <w:rFonts w:ascii="Times New Roman" w:hAnsi="Times New Roman"/>
          <w:b/>
          <w:bCs/>
          <w:szCs w:val="28"/>
        </w:rPr>
        <w:t>KẾ HOẠCH</w:t>
      </w:r>
    </w:p>
    <w:p w:rsidR="004A43D7" w:rsidRPr="005E349A" w:rsidRDefault="004A43D7" w:rsidP="004A43D7">
      <w:pPr>
        <w:jc w:val="center"/>
        <w:rPr>
          <w:rFonts w:ascii="Times New Roman" w:hAnsi="Times New Roman"/>
          <w:b/>
          <w:szCs w:val="28"/>
        </w:rPr>
      </w:pPr>
      <w:r w:rsidRPr="005E349A">
        <w:rPr>
          <w:rFonts w:ascii="Times New Roman" w:hAnsi="Times New Roman"/>
          <w:b/>
          <w:szCs w:val="28"/>
        </w:rPr>
        <w:t>Triển khai thực hiện Quyết định số</w:t>
      </w:r>
      <w:r w:rsidR="00765EFB">
        <w:rPr>
          <w:rFonts w:ascii="Times New Roman" w:hAnsi="Times New Roman"/>
          <w:b/>
          <w:szCs w:val="28"/>
        </w:rPr>
        <w:t xml:space="preserve"> 308/QĐ</w:t>
      </w:r>
      <w:r w:rsidR="00765EFB">
        <w:rPr>
          <w:rFonts w:ascii="Times New Roman" w:hAnsi="Times New Roman"/>
          <w:b/>
          <w:szCs w:val="28"/>
          <w:lang w:val="en-US"/>
        </w:rPr>
        <w:t>-</w:t>
      </w:r>
      <w:r w:rsidRPr="005E349A">
        <w:rPr>
          <w:rFonts w:ascii="Times New Roman" w:hAnsi="Times New Roman"/>
          <w:b/>
          <w:szCs w:val="28"/>
        </w:rPr>
        <w:t>TTg ngày 13/3/2018</w:t>
      </w:r>
    </w:p>
    <w:p w:rsidR="004A43D7" w:rsidRPr="001416E2" w:rsidRDefault="004A43D7" w:rsidP="004A43D7">
      <w:pPr>
        <w:jc w:val="center"/>
        <w:rPr>
          <w:rFonts w:ascii="Times New Roman" w:hAnsi="Times New Roman"/>
          <w:b/>
          <w:szCs w:val="28"/>
        </w:rPr>
      </w:pPr>
      <w:r w:rsidRPr="005E349A">
        <w:rPr>
          <w:rFonts w:ascii="Times New Roman" w:hAnsi="Times New Roman"/>
          <w:b/>
          <w:szCs w:val="28"/>
        </w:rPr>
        <w:t xml:space="preserve">của Thủ tướng Chính phủ phê duyệt Đề án “Quản lý hoạt động truyền thanh - truyền hình cấp huyện đến năm 2020” trên địa bàn tỉnh </w:t>
      </w:r>
      <w:r w:rsidRPr="001416E2">
        <w:rPr>
          <w:rFonts w:ascii="Times New Roman" w:hAnsi="Times New Roman"/>
          <w:b/>
          <w:szCs w:val="28"/>
        </w:rPr>
        <w:t>Điện Biên</w:t>
      </w:r>
    </w:p>
    <w:p w:rsidR="004A43D7" w:rsidRPr="00BF1D28" w:rsidRDefault="00B657A4" w:rsidP="004A43D7">
      <w:pPr>
        <w:pStyle w:val="BodyText"/>
        <w:spacing w:before="120"/>
        <w:ind w:firstLine="697"/>
        <w:jc w:val="center"/>
        <w:rPr>
          <w:rFonts w:ascii="Times New Roman" w:hAnsi="Times New Roman"/>
          <w:b/>
          <w:color w:val="000000"/>
          <w:szCs w:val="28"/>
        </w:rPr>
      </w:pPr>
      <w:r>
        <w:rPr>
          <w:rFonts w:ascii="Times New Roman" w:hAnsi="Times New Roman"/>
          <w:noProof/>
          <w:szCs w:val="20"/>
          <w:lang w:val="en-US" w:eastAsia="en-US"/>
        </w:rPr>
        <mc:AlternateContent>
          <mc:Choice Requires="wps">
            <w:drawing>
              <wp:anchor distT="0" distB="0" distL="114300" distR="114300" simplePos="0" relativeHeight="251662336" behindDoc="0" locked="0" layoutInCell="1" allowOverlap="1">
                <wp:simplePos x="0" y="0"/>
                <wp:positionH relativeFrom="column">
                  <wp:posOffset>2338705</wp:posOffset>
                </wp:positionH>
                <wp:positionV relativeFrom="paragraph">
                  <wp:posOffset>27940</wp:posOffset>
                </wp:positionV>
                <wp:extent cx="862965" cy="635"/>
                <wp:effectExtent l="5080" t="8890" r="8255" b="9525"/>
                <wp:wrapNone/>
                <wp:docPr id="1"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296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6" o:spid="_x0000_s1026" type="#_x0000_t32" style="position:absolute;margin-left:184.15pt;margin-top:2.2pt;width:67.9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AiBIAIAAD0EAAAOAAAAZHJzL2Uyb0RvYy54bWysU02P2yAQvVfqf0DcE39s4iZWnNXKTnrZ&#10;diPt9gcQwDaqDQhInKjqf+9AnGjTXqqqPuABZt68mXmsHk99h47cWKFkgZNpjBGXVDEhmwJ/e9tO&#10;FhhZRyQjnZK8wGdu8eP644fVoHOeqlZ1jBsEINLmgy5w65zOo8jSlvfETpXmEi5rZXriYGuaiBky&#10;AHrfRWkcZ9GgDNNGUW4tnFaXS7wO+HXNqXupa8sd6goM3FxYTVj3fo3WK5I3huhW0JEG+QcWPRES&#10;kt6gKuIIOhjxB1QvqFFW1W5KVR+puhaUhxqgmiT+rZrXlmgeaoHmWH1rk/1/sPTrcWeQYDA7jCTp&#10;YURPB6dCZpRmvj+Dtjm4lXJnfIX0JF/1s6LfLZKqbIlsePB+O2sITnxEdBfiN1ZDlv3wRTHwIZAg&#10;NOtUm95DQhvQKczkfJsJPzlE4XCRpctsjhGFq+xhHuBJfo3UxrrPXPXIGwW2zhDRtK5UUsLolUlC&#10;HnJ8ts7zIvk1wKeVaiu6Liigk2go8HKezkOAVZ1g/tK7WdPsy86gI/EaCt/I4s7NqINkAazlhG1G&#10;2xHRXWxI3kmPB5UBndG6iOTHMl5uFpvFbDJLs81kFlfV5GlbzibZNvk0rx6qsqySn55aMstbwRiX&#10;nt1VsMns7wQxPp2L1G6SvbUhukcP/QKy138gHUbrp3nRxV6x885cRw4aDc7je/KP4P0e7Pevfv0L&#10;AAD//wMAUEsDBBQABgAIAAAAIQAW1z6r3AAAAAcBAAAPAAAAZHJzL2Rvd25yZXYueG1sTI7BTsMw&#10;EETvSPyDtUhcELWbJlUJcaoKiQNH2kpc3XhJAvE6ip0m9OtZTvQ4mtGbV2xn14kzDqH1pGG5UCCQ&#10;Km9bqjUcD6+PGxAhGrKm84QafjDAtry9KUxu/UTveN7HWjCEQm40NDH2uZShatCZsPA9EneffnAm&#10;chxqaQczMdx1MlFqLZ1piR8a0+NLg9X3fnQaMIzZUu2eXH18u0wPH8nla+oPWt/fzbtnEBHn+D+G&#10;P31Wh5KdTn4kG0SnYbXerHiqIU1BcJ+pNAFx4pyBLAt57V/+AgAA//8DAFBLAQItABQABgAIAAAA&#10;IQC2gziS/gAAAOEBAAATAAAAAAAAAAAAAAAAAAAAAABbQ29udGVudF9UeXBlc10ueG1sUEsBAi0A&#10;FAAGAAgAAAAhADj9If/WAAAAlAEAAAsAAAAAAAAAAAAAAAAALwEAAF9yZWxzLy5yZWxzUEsBAi0A&#10;FAAGAAgAAAAhADoECIEgAgAAPQQAAA4AAAAAAAAAAAAAAAAALgIAAGRycy9lMm9Eb2MueG1sUEsB&#10;Ai0AFAAGAAgAAAAhABbXPqvcAAAABwEAAA8AAAAAAAAAAAAAAAAAegQAAGRycy9kb3ducmV2Lnht&#10;bFBLBQYAAAAABAAEAPMAAACDBQAAAAA=&#10;"/>
            </w:pict>
          </mc:Fallback>
        </mc:AlternateContent>
      </w:r>
    </w:p>
    <w:p w:rsidR="004A43D7" w:rsidRPr="0070579A" w:rsidRDefault="004A43D7"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 xml:space="preserve">Căn cứ Quyết định số 308/QĐ-TTg ngày 13/3/2018 của Thủ tướng Chính phủ về việc phê duyệt Đề án “Quản lý hoạt động </w:t>
      </w:r>
      <w:r w:rsidR="00765EFB" w:rsidRPr="0070579A">
        <w:rPr>
          <w:rFonts w:ascii="Times New Roman" w:hAnsi="Times New Roman"/>
          <w:bCs/>
          <w:color w:val="000000"/>
          <w:szCs w:val="28"/>
        </w:rPr>
        <w:t>t</w:t>
      </w:r>
      <w:r w:rsidRPr="0070579A">
        <w:rPr>
          <w:rFonts w:ascii="Times New Roman" w:hAnsi="Times New Roman"/>
          <w:bCs/>
          <w:color w:val="000000"/>
          <w:szCs w:val="28"/>
        </w:rPr>
        <w:t>ruyề</w:t>
      </w:r>
      <w:r w:rsidR="00765EFB" w:rsidRPr="0070579A">
        <w:rPr>
          <w:rFonts w:ascii="Times New Roman" w:hAnsi="Times New Roman"/>
          <w:bCs/>
          <w:color w:val="000000"/>
          <w:szCs w:val="28"/>
        </w:rPr>
        <w:t>n thanh - t</w:t>
      </w:r>
      <w:r w:rsidRPr="0070579A">
        <w:rPr>
          <w:rFonts w:ascii="Times New Roman" w:hAnsi="Times New Roman"/>
          <w:bCs/>
          <w:color w:val="000000"/>
          <w:szCs w:val="28"/>
        </w:rPr>
        <w:t>ruyền hình cấp huyện đến năm 2020’’;</w:t>
      </w:r>
    </w:p>
    <w:p w:rsidR="004A43D7" w:rsidRPr="0070579A" w:rsidRDefault="004A43D7" w:rsidP="0070579A">
      <w:pPr>
        <w:spacing w:after="120"/>
        <w:ind w:firstLine="709"/>
        <w:jc w:val="both"/>
        <w:rPr>
          <w:rFonts w:ascii="Times New Roman" w:hAnsi="Times New Roman"/>
          <w:szCs w:val="28"/>
        </w:rPr>
      </w:pPr>
      <w:bookmarkStart w:id="0" w:name="_GoBack"/>
      <w:bookmarkEnd w:id="0"/>
      <w:r w:rsidRPr="0070579A">
        <w:rPr>
          <w:rFonts w:ascii="Times New Roman" w:hAnsi="Times New Roman"/>
          <w:bCs/>
          <w:color w:val="000000"/>
          <w:szCs w:val="28"/>
        </w:rPr>
        <w:t>Xét đề nghị của Sở Thông tin và Truyền thông tại Tờ trình số   /TTr-STTTT ngày</w:t>
      </w:r>
      <w:r w:rsidRPr="0070579A">
        <w:rPr>
          <w:rFonts w:ascii="Times New Roman" w:hAnsi="Times New Roman"/>
          <w:szCs w:val="28"/>
        </w:rPr>
        <w:t xml:space="preserve">  </w:t>
      </w:r>
      <w:r w:rsidRPr="0070579A">
        <w:rPr>
          <w:rFonts w:ascii="Times New Roman" w:eastAsiaTheme="minorEastAsia" w:hAnsi="Times New Roman"/>
          <w:szCs w:val="28"/>
          <w:lang w:eastAsia="zh-CN"/>
        </w:rPr>
        <w:t xml:space="preserve"> </w:t>
      </w:r>
      <w:r w:rsidRPr="0070579A">
        <w:rPr>
          <w:rFonts w:ascii="Times New Roman" w:hAnsi="Times New Roman"/>
          <w:szCs w:val="28"/>
        </w:rPr>
        <w:t xml:space="preserve"> /  </w:t>
      </w:r>
      <w:r w:rsidRPr="0070579A">
        <w:rPr>
          <w:rFonts w:ascii="Times New Roman" w:eastAsiaTheme="minorEastAsia" w:hAnsi="Times New Roman"/>
          <w:szCs w:val="28"/>
          <w:lang w:eastAsia="zh-CN"/>
        </w:rPr>
        <w:t xml:space="preserve"> </w:t>
      </w:r>
      <w:r w:rsidRPr="0070579A">
        <w:rPr>
          <w:rFonts w:ascii="Times New Roman" w:hAnsi="Times New Roman"/>
          <w:szCs w:val="28"/>
        </w:rPr>
        <w:t xml:space="preserve"> /2018, UBND tỉnh ban hành Kế hoạch </w:t>
      </w:r>
      <w:r w:rsidRPr="0070579A">
        <w:rPr>
          <w:rFonts w:ascii="Times New Roman" w:hAnsi="Times New Roman"/>
          <w:bCs/>
          <w:color w:val="000000"/>
          <w:szCs w:val="28"/>
        </w:rPr>
        <w:t>triển khai thực hiện Đề án “Quản lý hoạt động truyền thanh - truyền hình cấp huyện đến năm 2020” trên địa bàn tỉnh Điện Biên, cụ thể như sau:</w:t>
      </w:r>
    </w:p>
    <w:p w:rsidR="00765EFB" w:rsidRPr="0070579A" w:rsidRDefault="00765EFB" w:rsidP="0070579A">
      <w:pPr>
        <w:spacing w:after="120"/>
        <w:ind w:firstLine="709"/>
        <w:jc w:val="both"/>
        <w:rPr>
          <w:rFonts w:ascii="Times New Roman" w:hAnsi="Times New Roman"/>
          <w:b/>
          <w:bCs/>
          <w:szCs w:val="28"/>
        </w:rPr>
      </w:pPr>
      <w:r w:rsidRPr="0070579A">
        <w:rPr>
          <w:rFonts w:ascii="Times New Roman" w:hAnsi="Times New Roman"/>
          <w:b/>
          <w:bCs/>
          <w:szCs w:val="28"/>
        </w:rPr>
        <w:t>I. MỤC ĐÍCH, YÊU CẦU</w:t>
      </w:r>
    </w:p>
    <w:p w:rsidR="00765EFB" w:rsidRPr="0070579A" w:rsidRDefault="00765EFB" w:rsidP="0070579A">
      <w:pPr>
        <w:spacing w:after="120"/>
        <w:ind w:firstLine="709"/>
        <w:jc w:val="both"/>
        <w:rPr>
          <w:rFonts w:ascii="Times New Roman" w:hAnsi="Times New Roman"/>
          <w:szCs w:val="28"/>
        </w:rPr>
      </w:pPr>
      <w:r w:rsidRPr="0070579A">
        <w:rPr>
          <w:rFonts w:ascii="Times New Roman" w:hAnsi="Times New Roman"/>
          <w:spacing w:val="-2"/>
          <w:szCs w:val="28"/>
          <w:lang w:val="en-US"/>
        </w:rPr>
        <w:t xml:space="preserve">1. </w:t>
      </w:r>
      <w:r w:rsidRPr="0070579A">
        <w:rPr>
          <w:rFonts w:ascii="Times New Roman" w:hAnsi="Times New Roman"/>
          <w:bCs/>
          <w:color w:val="000000"/>
          <w:szCs w:val="28"/>
        </w:rPr>
        <w:t>Triển khai thực hiện kịp thời, đồng bộ và hiệu quả các nhiệm vụ được giao tại Quyết định số 308/QĐ-TTg ngày 13 tháng 3 năm 2018 của Thủ tướng Chính phủ phê duyệt Đề án “Quản lý hoạt động truyền thanh - truyền hình cấp huyện đến năm 2020”.</w:t>
      </w:r>
    </w:p>
    <w:p w:rsidR="00765EFB" w:rsidRPr="0070579A" w:rsidRDefault="00765EFB" w:rsidP="0070579A">
      <w:pPr>
        <w:shd w:val="clear" w:color="auto" w:fill="FFFFFF"/>
        <w:spacing w:after="120"/>
        <w:ind w:firstLine="720"/>
        <w:jc w:val="both"/>
        <w:rPr>
          <w:rFonts w:ascii="Times New Roman" w:hAnsi="Times New Roman"/>
          <w:spacing w:val="-2"/>
          <w:szCs w:val="28"/>
        </w:rPr>
      </w:pPr>
      <w:r w:rsidRPr="0070579A">
        <w:rPr>
          <w:rFonts w:ascii="Times New Roman" w:hAnsi="Times New Roman"/>
          <w:spacing w:val="-2"/>
          <w:szCs w:val="28"/>
          <w:lang w:val="en-US"/>
        </w:rPr>
        <w:t>2</w:t>
      </w:r>
      <w:r w:rsidRPr="0070579A">
        <w:rPr>
          <w:rFonts w:ascii="Times New Roman" w:hAnsi="Times New Roman"/>
          <w:spacing w:val="-2"/>
          <w:szCs w:val="28"/>
        </w:rPr>
        <w:t xml:space="preserve">. Phát triển hệ thống truyền thanh - truyền hình cấp huyện trên cơ sở hiện trạng, tinh gọn bộ máy, nâng cao chất lượng nguồn nhân lực, tập trung hiện đại hóa trang thiết bị, xây dựng nội dung chương trình phù hợp đáp ứng nhu cầu thông tin thiết yếu của người dân địa phương; đặc biệt là người dân vùng nông thôn, vùng cao, vùng sâu, vùng xa, biên giới, hải đảo, vùng có điều kiện kinh tế - xã hội khó khăn, đặc biệt khó khăn. </w:t>
      </w:r>
    </w:p>
    <w:p w:rsidR="00765EFB" w:rsidRPr="0070579A" w:rsidRDefault="00765EFB" w:rsidP="0070579A">
      <w:pPr>
        <w:shd w:val="clear" w:color="auto" w:fill="FFFFFF"/>
        <w:spacing w:after="120"/>
        <w:ind w:firstLine="720"/>
        <w:jc w:val="both"/>
        <w:rPr>
          <w:rFonts w:ascii="Times New Roman" w:hAnsi="Times New Roman"/>
          <w:szCs w:val="28"/>
        </w:rPr>
      </w:pPr>
      <w:r w:rsidRPr="0070579A">
        <w:rPr>
          <w:rFonts w:ascii="Times New Roman" w:hAnsi="Times New Roman"/>
          <w:szCs w:val="28"/>
        </w:rPr>
        <w:t>2. Đẩy mạnh ứng dụng công nghệ kỹ thuật hiện đại, ứng dụng số hóa trong sản xuất, lưu trữ và truyền dẫn các chương trình phát thanh của hệ thống truyền thanh - truyền hình cấp huyện.</w:t>
      </w:r>
    </w:p>
    <w:p w:rsidR="00765EFB" w:rsidRPr="0070579A" w:rsidRDefault="00765EFB" w:rsidP="0070579A">
      <w:pPr>
        <w:spacing w:after="120"/>
        <w:ind w:firstLine="720"/>
        <w:jc w:val="both"/>
        <w:rPr>
          <w:rFonts w:ascii="Times New Roman" w:hAnsi="Times New Roman"/>
          <w:kern w:val="28"/>
          <w:szCs w:val="28"/>
        </w:rPr>
      </w:pPr>
      <w:r w:rsidRPr="0070579A">
        <w:rPr>
          <w:rFonts w:ascii="Times New Roman" w:hAnsi="Times New Roman"/>
          <w:kern w:val="28"/>
          <w:szCs w:val="28"/>
        </w:rPr>
        <w:t>3. Việc tổ chức Kế hoạch phải đảm bảo thiết thực, hiệu quả và đạt mục tiêu đề ra.</w:t>
      </w:r>
    </w:p>
    <w:p w:rsidR="004A43D7" w:rsidRPr="0070579A" w:rsidRDefault="004A43D7" w:rsidP="0070579A">
      <w:pPr>
        <w:spacing w:after="120"/>
        <w:ind w:firstLine="709"/>
        <w:jc w:val="both"/>
        <w:rPr>
          <w:rFonts w:ascii="Times New Roman" w:hAnsi="Times New Roman"/>
          <w:b/>
          <w:bCs/>
          <w:color w:val="000000"/>
          <w:szCs w:val="28"/>
        </w:rPr>
      </w:pPr>
      <w:r w:rsidRPr="0070579A">
        <w:rPr>
          <w:rFonts w:ascii="Times New Roman" w:hAnsi="Times New Roman"/>
          <w:b/>
          <w:bCs/>
          <w:color w:val="000000"/>
          <w:szCs w:val="28"/>
        </w:rPr>
        <w:t>II. MỤC TIÊU</w:t>
      </w:r>
      <w:r w:rsidR="00765EFB" w:rsidRPr="0070579A">
        <w:rPr>
          <w:rFonts w:ascii="Times New Roman" w:hAnsi="Times New Roman"/>
          <w:b/>
          <w:bCs/>
          <w:color w:val="000000"/>
          <w:szCs w:val="28"/>
        </w:rPr>
        <w:t xml:space="preserve"> ĐẾN NĂM 2020</w:t>
      </w:r>
    </w:p>
    <w:p w:rsidR="004A43D7" w:rsidRPr="0070579A" w:rsidRDefault="00765EFB" w:rsidP="0070579A">
      <w:pPr>
        <w:spacing w:after="120"/>
        <w:ind w:firstLine="709"/>
        <w:jc w:val="both"/>
        <w:rPr>
          <w:rFonts w:ascii="Times New Roman" w:hAnsi="Times New Roman"/>
          <w:bCs/>
          <w:color w:val="000000"/>
          <w:szCs w:val="28"/>
        </w:rPr>
      </w:pPr>
      <w:r w:rsidRPr="0070579A">
        <w:rPr>
          <w:rFonts w:ascii="Times New Roman" w:hAnsi="Times New Roman"/>
          <w:szCs w:val="28"/>
          <w:lang w:val="en-US"/>
        </w:rPr>
        <w:t>1</w:t>
      </w:r>
      <w:r w:rsidRPr="0070579A">
        <w:rPr>
          <w:rFonts w:ascii="Times New Roman" w:hAnsi="Times New Roman"/>
          <w:bCs/>
          <w:color w:val="000000"/>
          <w:szCs w:val="28"/>
        </w:rPr>
        <w:t>.</w:t>
      </w:r>
      <w:r w:rsidR="004A43D7" w:rsidRPr="0070579A">
        <w:rPr>
          <w:rFonts w:ascii="Times New Roman" w:hAnsi="Times New Roman"/>
          <w:bCs/>
          <w:color w:val="000000"/>
          <w:szCs w:val="28"/>
        </w:rPr>
        <w:t xml:space="preserve"> 100% cơ sở truyền thanh - truyền hình cấp huyện được trang bị các thiết bị phục vụ việc số hóa sản xuất</w:t>
      </w:r>
      <w:r w:rsidRPr="0070579A">
        <w:rPr>
          <w:rFonts w:ascii="Times New Roman" w:hAnsi="Times New Roman"/>
          <w:bCs/>
          <w:color w:val="000000"/>
          <w:szCs w:val="28"/>
        </w:rPr>
        <w:t xml:space="preserve"> c</w:t>
      </w:r>
      <w:r w:rsidR="004A43D7" w:rsidRPr="0070579A">
        <w:rPr>
          <w:rFonts w:ascii="Times New Roman" w:hAnsi="Times New Roman"/>
          <w:bCs/>
          <w:color w:val="000000"/>
          <w:szCs w:val="28"/>
        </w:rPr>
        <w:t>hương trình phát thanh.</w:t>
      </w:r>
      <w:r w:rsidRPr="0070579A">
        <w:rPr>
          <w:rFonts w:ascii="Times New Roman" w:hAnsi="Times New Roman"/>
          <w:bCs/>
          <w:color w:val="000000"/>
          <w:szCs w:val="28"/>
        </w:rPr>
        <w:t xml:space="preserve"> </w:t>
      </w:r>
    </w:p>
    <w:p w:rsidR="004A43D7" w:rsidRPr="0070579A" w:rsidRDefault="00765EFB"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2.</w:t>
      </w:r>
      <w:r w:rsidR="004A43D7" w:rsidRPr="0070579A">
        <w:rPr>
          <w:rFonts w:ascii="Times New Roman" w:hAnsi="Times New Roman"/>
          <w:bCs/>
          <w:color w:val="000000"/>
          <w:szCs w:val="28"/>
        </w:rPr>
        <w:t xml:space="preserve"> 100% người làm việc tại cơ sở truyền thanh - truyền hình cấp huyện được đào tạo, bồi dưỡng về chuyên môn nghiệp vụ phù hợp với vị trí việc làm.</w:t>
      </w:r>
    </w:p>
    <w:p w:rsidR="004A43D7" w:rsidRPr="0070579A" w:rsidRDefault="00765EFB"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lastRenderedPageBreak/>
        <w:t>3.</w:t>
      </w:r>
      <w:r w:rsidR="004A43D7" w:rsidRPr="0070579A">
        <w:rPr>
          <w:rFonts w:ascii="Times New Roman" w:hAnsi="Times New Roman"/>
          <w:bCs/>
          <w:color w:val="000000"/>
          <w:szCs w:val="28"/>
        </w:rPr>
        <w:t xml:space="preserve"> 100% cơ sở truyền thanh - truyền hình cấp huyện duy trì</w:t>
      </w:r>
      <w:r w:rsidRPr="0070579A">
        <w:rPr>
          <w:rFonts w:ascii="Times New Roman" w:hAnsi="Times New Roman"/>
          <w:bCs/>
          <w:color w:val="000000"/>
          <w:szCs w:val="28"/>
        </w:rPr>
        <w:t xml:space="preserve"> tốt</w:t>
      </w:r>
      <w:r w:rsidR="004A43D7" w:rsidRPr="0070579A">
        <w:rPr>
          <w:rFonts w:ascii="Times New Roman" w:hAnsi="Times New Roman"/>
          <w:bCs/>
          <w:color w:val="000000"/>
          <w:szCs w:val="28"/>
        </w:rPr>
        <w:t xml:space="preserve"> hệ thống truyền thanh không dây. </w:t>
      </w:r>
    </w:p>
    <w:p w:rsidR="00765EFB" w:rsidRPr="0070579A" w:rsidRDefault="00765EFB"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4.</w:t>
      </w:r>
      <w:r w:rsidR="004A43D7" w:rsidRPr="0070579A">
        <w:rPr>
          <w:rFonts w:ascii="Times New Roman" w:hAnsi="Times New Roman"/>
          <w:bCs/>
          <w:color w:val="000000"/>
          <w:szCs w:val="28"/>
        </w:rPr>
        <w:t xml:space="preserve"> 40% cơ sở truyền thanh cấp xã thuộc địa bàn huyện vùng sâu, vùng xa, biên giới, vùng có </w:t>
      </w:r>
      <w:r w:rsidRPr="0070579A">
        <w:rPr>
          <w:rFonts w:ascii="Times New Roman" w:hAnsi="Times New Roman"/>
          <w:bCs/>
          <w:color w:val="000000"/>
          <w:szCs w:val="28"/>
        </w:rPr>
        <w:t>đ</w:t>
      </w:r>
      <w:r w:rsidR="004A43D7" w:rsidRPr="0070579A">
        <w:rPr>
          <w:rFonts w:ascii="Times New Roman" w:hAnsi="Times New Roman"/>
          <w:bCs/>
          <w:color w:val="000000"/>
          <w:szCs w:val="28"/>
        </w:rPr>
        <w:t xml:space="preserve">iều kiện kinh tế - xã hội đặc biệt khó khăn tiếp được sóng của cơ sở truyền thanh - truyền hình cấp huyện. </w:t>
      </w:r>
    </w:p>
    <w:p w:rsidR="004A43D7" w:rsidRPr="0070579A" w:rsidRDefault="00765EFB" w:rsidP="0070579A">
      <w:pPr>
        <w:spacing w:after="120"/>
        <w:ind w:firstLine="709"/>
        <w:jc w:val="both"/>
        <w:rPr>
          <w:rFonts w:ascii="Times New Roman" w:hAnsi="Times New Roman"/>
          <w:szCs w:val="28"/>
          <w:lang w:val="en-US"/>
        </w:rPr>
      </w:pPr>
      <w:r w:rsidRPr="0070579A">
        <w:rPr>
          <w:rFonts w:ascii="Times New Roman" w:hAnsi="Times New Roman"/>
          <w:bCs/>
          <w:color w:val="000000"/>
          <w:szCs w:val="28"/>
        </w:rPr>
        <w:t>5.</w:t>
      </w:r>
      <w:r w:rsidR="004A43D7" w:rsidRPr="0070579A">
        <w:rPr>
          <w:rFonts w:ascii="Times New Roman" w:hAnsi="Times New Roman"/>
          <w:bCs/>
          <w:color w:val="000000"/>
          <w:szCs w:val="28"/>
        </w:rPr>
        <w:t xml:space="preserve"> Nâng cấp các trạm phát sóng truyền thanh - truyền hình </w:t>
      </w:r>
      <w:r w:rsidR="00135926" w:rsidRPr="0070579A">
        <w:rPr>
          <w:rFonts w:ascii="Times New Roman" w:hAnsi="Times New Roman"/>
          <w:bCs/>
          <w:color w:val="000000"/>
          <w:szCs w:val="28"/>
        </w:rPr>
        <w:t xml:space="preserve">cấp </w:t>
      </w:r>
      <w:r w:rsidR="004A43D7" w:rsidRPr="0070579A">
        <w:rPr>
          <w:rFonts w:ascii="Times New Roman" w:hAnsi="Times New Roman"/>
          <w:bCs/>
          <w:color w:val="000000"/>
          <w:szCs w:val="28"/>
        </w:rPr>
        <w:t>huyện và trạm phát lại truyền thanh, truyền hình tại các xã theo</w:t>
      </w:r>
      <w:r w:rsidR="00135926" w:rsidRPr="0070579A">
        <w:rPr>
          <w:rFonts w:ascii="Times New Roman" w:hAnsi="Times New Roman"/>
          <w:bCs/>
          <w:color w:val="000000"/>
          <w:szCs w:val="28"/>
        </w:rPr>
        <w:t xml:space="preserve"> Chương trình mục tiêu quốc gia xây dựng nông</w:t>
      </w:r>
      <w:r w:rsidR="00135926" w:rsidRPr="0070579A">
        <w:rPr>
          <w:rFonts w:ascii="Times New Roman" w:hAnsi="Times New Roman"/>
          <w:szCs w:val="28"/>
          <w:lang w:val="en-US"/>
        </w:rPr>
        <w:t xml:space="preserve"> thôn mới giai đoạn 2018 - 2020 (Nội dung số 8 - Tăng cường cơ sở vật chất cho hệ thống thông tin và truyền thông cơ sở).</w:t>
      </w:r>
    </w:p>
    <w:p w:rsidR="004A43D7" w:rsidRPr="0070579A" w:rsidRDefault="004A43D7" w:rsidP="0070579A">
      <w:pPr>
        <w:spacing w:after="120"/>
        <w:ind w:firstLine="709"/>
        <w:jc w:val="both"/>
        <w:rPr>
          <w:rFonts w:ascii="Times New Roman" w:hAnsi="Times New Roman"/>
          <w:b/>
          <w:bCs/>
          <w:color w:val="000000"/>
          <w:szCs w:val="28"/>
        </w:rPr>
      </w:pPr>
      <w:r w:rsidRPr="0070579A">
        <w:rPr>
          <w:rFonts w:ascii="Times New Roman" w:hAnsi="Times New Roman"/>
          <w:b/>
          <w:bCs/>
          <w:color w:val="000000"/>
          <w:szCs w:val="28"/>
        </w:rPr>
        <w:t xml:space="preserve">III. NHIỆM VỤ </w:t>
      </w:r>
      <w:bookmarkStart w:id="1" w:name="_Toc290042007"/>
      <w:r w:rsidRPr="0070579A">
        <w:rPr>
          <w:rFonts w:ascii="Times New Roman" w:hAnsi="Times New Roman"/>
          <w:b/>
          <w:bCs/>
          <w:color w:val="000000"/>
          <w:szCs w:val="28"/>
        </w:rPr>
        <w:t>VÀ GIẢI PHÁP</w:t>
      </w:r>
    </w:p>
    <w:p w:rsidR="004A43D7" w:rsidRPr="0070579A" w:rsidRDefault="004A43D7" w:rsidP="0070579A">
      <w:pPr>
        <w:spacing w:after="120"/>
        <w:ind w:firstLine="709"/>
        <w:jc w:val="both"/>
        <w:rPr>
          <w:rFonts w:ascii="Times New Roman" w:hAnsi="Times New Roman"/>
          <w:b/>
          <w:bCs/>
          <w:color w:val="000000"/>
          <w:szCs w:val="28"/>
        </w:rPr>
      </w:pPr>
      <w:r w:rsidRPr="0070579A">
        <w:rPr>
          <w:rFonts w:ascii="Times New Roman" w:hAnsi="Times New Roman"/>
          <w:b/>
          <w:bCs/>
          <w:color w:val="000000"/>
          <w:szCs w:val="28"/>
        </w:rPr>
        <w:t xml:space="preserve">1. </w:t>
      </w:r>
      <w:r w:rsidR="00951982" w:rsidRPr="0070579A">
        <w:rPr>
          <w:rFonts w:ascii="Times New Roman" w:hAnsi="Times New Roman"/>
          <w:b/>
          <w:bCs/>
          <w:color w:val="000000"/>
          <w:szCs w:val="28"/>
        </w:rPr>
        <w:t>N</w:t>
      </w:r>
      <w:r w:rsidRPr="0070579A">
        <w:rPr>
          <w:rFonts w:ascii="Times New Roman" w:hAnsi="Times New Roman"/>
          <w:b/>
          <w:bCs/>
          <w:color w:val="000000"/>
          <w:szCs w:val="28"/>
        </w:rPr>
        <w:t>âng cao chất lượng nguồn nhân lực</w:t>
      </w:r>
    </w:p>
    <w:p w:rsidR="00951982" w:rsidRPr="0070579A" w:rsidRDefault="007057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lang w:val="en-US"/>
        </w:rPr>
        <w:t xml:space="preserve">a) </w:t>
      </w:r>
      <w:r w:rsidR="00951982" w:rsidRPr="0070579A">
        <w:rPr>
          <w:rFonts w:ascii="Times New Roman" w:hAnsi="Times New Roman"/>
          <w:bCs/>
          <w:color w:val="000000"/>
          <w:szCs w:val="28"/>
        </w:rPr>
        <w:t>Nội dung: Tổ chức đào tạo, đào tạo lại, tập huấn bồi dưỡng kiến thức về chuyên môn, nghiệp vụ, kỹ thuật, công nghệ thông tin cho đội ngũ viên chức của các Đài Truyền thanh - Truyền hình cấp huyện trên địa bàn tỉnh.</w:t>
      </w:r>
    </w:p>
    <w:p w:rsidR="004A43D7" w:rsidRPr="0070579A" w:rsidRDefault="007057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lang w:val="en-US"/>
        </w:rPr>
        <w:t>b)</w:t>
      </w:r>
      <w:r w:rsidR="004A43D7" w:rsidRPr="0070579A">
        <w:rPr>
          <w:rFonts w:ascii="Times New Roman" w:hAnsi="Times New Roman"/>
          <w:bCs/>
          <w:color w:val="000000"/>
          <w:szCs w:val="28"/>
        </w:rPr>
        <w:t xml:space="preserve"> Đơn vị </w:t>
      </w:r>
      <w:r w:rsidR="00951982" w:rsidRPr="0070579A">
        <w:rPr>
          <w:rFonts w:ascii="Times New Roman" w:hAnsi="Times New Roman"/>
          <w:bCs/>
          <w:color w:val="000000"/>
          <w:szCs w:val="28"/>
        </w:rPr>
        <w:t>chủ trì</w:t>
      </w:r>
      <w:r w:rsidR="004A43D7" w:rsidRPr="0070579A">
        <w:rPr>
          <w:rFonts w:ascii="Times New Roman" w:hAnsi="Times New Roman"/>
          <w:bCs/>
          <w:color w:val="000000"/>
          <w:szCs w:val="28"/>
        </w:rPr>
        <w:t>: Sở Thông tin và Truyền thông.</w:t>
      </w:r>
    </w:p>
    <w:p w:rsidR="004A43D7" w:rsidRPr="0070579A" w:rsidRDefault="007057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lang w:val="en-US"/>
        </w:rPr>
        <w:t>c)</w:t>
      </w:r>
      <w:r w:rsidR="004A43D7" w:rsidRPr="0070579A">
        <w:rPr>
          <w:rFonts w:ascii="Times New Roman" w:hAnsi="Times New Roman"/>
          <w:bCs/>
          <w:color w:val="000000"/>
          <w:szCs w:val="28"/>
        </w:rPr>
        <w:t xml:space="preserve"> Đơn vị phối hợp: Đài Phát thanh - Truyền hình tỉnh, UBND các huyện, thị xã, thành phố.</w:t>
      </w:r>
    </w:p>
    <w:p w:rsidR="004A43D7" w:rsidRPr="0070579A" w:rsidRDefault="007057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lang w:val="en-US"/>
        </w:rPr>
        <w:t>d)</w:t>
      </w:r>
      <w:r w:rsidR="004A43D7" w:rsidRPr="0070579A">
        <w:rPr>
          <w:rFonts w:ascii="Times New Roman" w:hAnsi="Times New Roman"/>
          <w:bCs/>
          <w:color w:val="000000"/>
          <w:szCs w:val="28"/>
        </w:rPr>
        <w:t xml:space="preserve"> Thời gian thực hiện: H</w:t>
      </w:r>
      <w:r w:rsidRPr="0070579A">
        <w:rPr>
          <w:rFonts w:ascii="Times New Roman" w:hAnsi="Times New Roman"/>
          <w:bCs/>
          <w:color w:val="000000"/>
          <w:szCs w:val="28"/>
          <w:lang w:val="en-US"/>
        </w:rPr>
        <w:t>ằ</w:t>
      </w:r>
      <w:r w:rsidR="004A43D7" w:rsidRPr="0070579A">
        <w:rPr>
          <w:rFonts w:ascii="Times New Roman" w:hAnsi="Times New Roman"/>
          <w:bCs/>
          <w:color w:val="000000"/>
          <w:szCs w:val="28"/>
        </w:rPr>
        <w:t>ng năm.</w:t>
      </w:r>
    </w:p>
    <w:p w:rsidR="004A43D7" w:rsidRPr="0070579A" w:rsidRDefault="004A43D7" w:rsidP="0070579A">
      <w:pPr>
        <w:spacing w:after="120"/>
        <w:ind w:firstLine="709"/>
        <w:jc w:val="both"/>
        <w:rPr>
          <w:rFonts w:ascii="Times New Roman" w:hAnsi="Times New Roman"/>
          <w:b/>
          <w:bCs/>
          <w:color w:val="000000"/>
          <w:szCs w:val="28"/>
        </w:rPr>
      </w:pPr>
      <w:r w:rsidRPr="0070579A">
        <w:rPr>
          <w:rFonts w:ascii="Times New Roman" w:hAnsi="Times New Roman"/>
          <w:b/>
          <w:bCs/>
          <w:color w:val="000000"/>
          <w:szCs w:val="28"/>
        </w:rPr>
        <w:t>2. Đầu tư cơ sở vật chất, hạ tầng kỹ thuật, truyền dẫn phát sóng</w:t>
      </w:r>
    </w:p>
    <w:p w:rsidR="00951982"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 xml:space="preserve">a) </w:t>
      </w:r>
      <w:r w:rsidR="00951982" w:rsidRPr="0070579A">
        <w:rPr>
          <w:rFonts w:ascii="Times New Roman" w:hAnsi="Times New Roman"/>
          <w:bCs/>
          <w:color w:val="000000"/>
          <w:szCs w:val="28"/>
        </w:rPr>
        <w:t>Nội dung:</w:t>
      </w:r>
    </w:p>
    <w:p w:rsidR="00951982" w:rsidRPr="0070579A" w:rsidRDefault="004A43D7"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 xml:space="preserve">- </w:t>
      </w:r>
      <w:r w:rsidR="00951982" w:rsidRPr="0070579A">
        <w:rPr>
          <w:rFonts w:ascii="Times New Roman" w:hAnsi="Times New Roman"/>
          <w:bCs/>
          <w:color w:val="000000"/>
          <w:szCs w:val="28"/>
        </w:rPr>
        <w:t>Đầu tư n</w:t>
      </w:r>
      <w:r w:rsidRPr="0070579A">
        <w:rPr>
          <w:rFonts w:ascii="Times New Roman" w:hAnsi="Times New Roman"/>
          <w:bCs/>
          <w:color w:val="000000"/>
          <w:szCs w:val="28"/>
        </w:rPr>
        <w:t xml:space="preserve">âng cao chất lượng hệ thống thiết bị sản xuất chương trình phát thanh số của truyền thanh - truyền hình cấp huyện, đồng bộ với các thiết bị sản xuất chương trình phát thanh của Đài Phát thanh – Truyền hình tỉnh. </w:t>
      </w:r>
    </w:p>
    <w:p w:rsidR="004A43D7" w:rsidRPr="0070579A" w:rsidRDefault="00951982"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 xml:space="preserve">- </w:t>
      </w:r>
      <w:r w:rsidR="004A43D7" w:rsidRPr="0070579A">
        <w:rPr>
          <w:rFonts w:ascii="Times New Roman" w:hAnsi="Times New Roman"/>
          <w:bCs/>
          <w:color w:val="000000"/>
          <w:szCs w:val="28"/>
        </w:rPr>
        <w:t xml:space="preserve">Đầu tư thiết bị lưu trữ số để phục vụ công tác thống kê, khai thác lại tin, bài, chương trình đã phát; </w:t>
      </w:r>
      <w:r w:rsidRPr="0070579A">
        <w:rPr>
          <w:rFonts w:ascii="Times New Roman" w:hAnsi="Times New Roman"/>
          <w:bCs/>
          <w:color w:val="000000"/>
          <w:szCs w:val="28"/>
        </w:rPr>
        <w:t xml:space="preserve">tập trung đầu tư, nâng cấp Đài Truyền thanh – Truyền hình cho các huyện vùng cao, vùng xa, biên giới. </w:t>
      </w:r>
    </w:p>
    <w:p w:rsidR="00951982" w:rsidRPr="0070579A" w:rsidRDefault="00951982"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 Đẩy mạnh ứng dựng công nghệ thông tin, số hóa vào truyền dẫn phát thanh. Các trạm phát lại truyền hình thực hiện duy trì hoạt động tiếp sóng phát lại chương trình truyền hình của đài trung ương và Đài Phát thanh - Truyền hình tỉnh cho đến khi tỉnh hoàn thành lộ trình số hóa truyền dẫn phát sóng truyền hình mặt đất theo quy định.</w:t>
      </w:r>
    </w:p>
    <w:p w:rsidR="004A43D7"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b)</w:t>
      </w:r>
      <w:r w:rsidR="004A43D7" w:rsidRPr="0070579A">
        <w:rPr>
          <w:rFonts w:ascii="Times New Roman" w:hAnsi="Times New Roman"/>
          <w:bCs/>
          <w:color w:val="000000"/>
          <w:szCs w:val="28"/>
        </w:rPr>
        <w:t xml:space="preserve"> Đơn vị </w:t>
      </w:r>
      <w:r w:rsidR="00951982" w:rsidRPr="0070579A">
        <w:rPr>
          <w:rFonts w:ascii="Times New Roman" w:hAnsi="Times New Roman"/>
          <w:bCs/>
          <w:color w:val="000000"/>
          <w:szCs w:val="28"/>
        </w:rPr>
        <w:t>chủ trì</w:t>
      </w:r>
      <w:r w:rsidR="004A43D7" w:rsidRPr="0070579A">
        <w:rPr>
          <w:rFonts w:ascii="Times New Roman" w:hAnsi="Times New Roman"/>
          <w:bCs/>
          <w:color w:val="000000"/>
          <w:szCs w:val="28"/>
        </w:rPr>
        <w:t>: UBND các huyện, thị xã, thành phố.</w:t>
      </w:r>
    </w:p>
    <w:p w:rsidR="004A43D7"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c)</w:t>
      </w:r>
      <w:r w:rsidR="004A43D7" w:rsidRPr="0070579A">
        <w:rPr>
          <w:rFonts w:ascii="Times New Roman" w:hAnsi="Times New Roman"/>
          <w:bCs/>
          <w:color w:val="000000"/>
          <w:szCs w:val="28"/>
        </w:rPr>
        <w:t xml:space="preserve"> Đơn vị phối hợp: Sở Thông tin và Truyền thông, </w:t>
      </w:r>
      <w:r w:rsidR="00951982" w:rsidRPr="0070579A">
        <w:rPr>
          <w:rFonts w:ascii="Times New Roman" w:hAnsi="Times New Roman"/>
          <w:bCs/>
          <w:color w:val="000000"/>
          <w:szCs w:val="28"/>
        </w:rPr>
        <w:t xml:space="preserve">Sở Tài chính, Sở Kế hoạch và Đầu tư, </w:t>
      </w:r>
      <w:r w:rsidR="004A43D7" w:rsidRPr="0070579A">
        <w:rPr>
          <w:rFonts w:ascii="Times New Roman" w:hAnsi="Times New Roman"/>
          <w:bCs/>
          <w:color w:val="000000"/>
          <w:szCs w:val="28"/>
        </w:rPr>
        <w:t>Đài Phát thanh - Truyền hình tỉnh.</w:t>
      </w:r>
    </w:p>
    <w:p w:rsidR="00951982"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d)</w:t>
      </w:r>
      <w:r w:rsidR="004A43D7" w:rsidRPr="0070579A">
        <w:rPr>
          <w:rFonts w:ascii="Times New Roman" w:hAnsi="Times New Roman"/>
          <w:bCs/>
          <w:color w:val="000000"/>
          <w:szCs w:val="28"/>
        </w:rPr>
        <w:t xml:space="preserve"> Thời gian thực hiện: </w:t>
      </w:r>
      <w:r w:rsidR="00951982" w:rsidRPr="0070579A">
        <w:rPr>
          <w:rFonts w:ascii="Times New Roman" w:hAnsi="Times New Roman"/>
          <w:bCs/>
          <w:color w:val="000000"/>
          <w:szCs w:val="28"/>
        </w:rPr>
        <w:t>UBND các huyện, thành phố, thị xã xây dựng phương án, trình các cơ quan liên quan thẩm định, báo cáo UBND tỉnh trong Quý IV năm 2018.</w:t>
      </w:r>
    </w:p>
    <w:p w:rsidR="004A43D7" w:rsidRPr="0070579A" w:rsidRDefault="004A43D7" w:rsidP="0070579A">
      <w:pPr>
        <w:spacing w:after="120"/>
        <w:ind w:firstLine="709"/>
        <w:jc w:val="both"/>
        <w:rPr>
          <w:rFonts w:ascii="Times New Roman" w:hAnsi="Times New Roman"/>
          <w:b/>
          <w:bCs/>
          <w:color w:val="000000"/>
          <w:szCs w:val="28"/>
        </w:rPr>
      </w:pPr>
      <w:r w:rsidRPr="0070579A">
        <w:rPr>
          <w:rFonts w:ascii="Times New Roman" w:hAnsi="Times New Roman"/>
          <w:b/>
          <w:bCs/>
          <w:color w:val="000000"/>
          <w:szCs w:val="28"/>
        </w:rPr>
        <w:t>3. Nâng cao chất lượng nội dung chương trình</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lastRenderedPageBreak/>
        <w:t>a) Nội dung</w:t>
      </w:r>
    </w:p>
    <w:p w:rsidR="0032169A" w:rsidRPr="0070579A" w:rsidRDefault="004A43D7"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w:t>
      </w:r>
      <w:r w:rsidR="0032169A" w:rsidRPr="0070579A">
        <w:rPr>
          <w:rFonts w:ascii="Times New Roman" w:hAnsi="Times New Roman"/>
          <w:bCs/>
          <w:color w:val="000000"/>
          <w:szCs w:val="28"/>
        </w:rPr>
        <w:t xml:space="preserve"> Bảo đảm cung cấp thông tin thời sự phản ánh kip thời tình hình chính trị, kinh tế, văn hóa, xã hội, an ninh, quốc phòng của địa phương, cơ sở với nội dung phong phú, hình thức thể hiện hấp dẫn.</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 Bảo đảm cung cấp các thông tin thiết yếu, các chương trình khuyến nông, khuyến ngư, xây dựng nông thôn mới, xóa đói, giảm nghèo, giúp người dân có kiến thức áp dụng vào tình hình thực tế tại địa phương với nội dung ngắn gọn và dễ hiểu</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 Ứng dụng công nghệ thông tin trong sản xuất, truyền dẫn các chương trình phát thanh; xây dựng cơ chế thu nhận và xử lý thông tin phản hồi từ người dân một cách nhanh chóng, chính xác.</w:t>
      </w:r>
    </w:p>
    <w:p w:rsidR="004A43D7"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b)</w:t>
      </w:r>
      <w:r w:rsidR="004A43D7" w:rsidRPr="0070579A">
        <w:rPr>
          <w:rFonts w:ascii="Times New Roman" w:hAnsi="Times New Roman"/>
          <w:bCs/>
          <w:color w:val="000000"/>
          <w:szCs w:val="28"/>
        </w:rPr>
        <w:t xml:space="preserve"> </w:t>
      </w:r>
      <w:r w:rsidRPr="0070579A">
        <w:rPr>
          <w:rFonts w:ascii="Times New Roman" w:hAnsi="Times New Roman"/>
          <w:bCs/>
          <w:color w:val="000000"/>
          <w:szCs w:val="28"/>
        </w:rPr>
        <w:t>Đơn vị chủ trì</w:t>
      </w:r>
      <w:r w:rsidR="004A43D7" w:rsidRPr="0070579A">
        <w:rPr>
          <w:rFonts w:ascii="Times New Roman" w:hAnsi="Times New Roman"/>
          <w:bCs/>
          <w:color w:val="000000"/>
          <w:szCs w:val="28"/>
        </w:rPr>
        <w:t>: UBND các huyện, thị xã, thành phố.</w:t>
      </w:r>
    </w:p>
    <w:p w:rsidR="004A43D7"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c)</w:t>
      </w:r>
      <w:r w:rsidR="004A43D7" w:rsidRPr="0070579A">
        <w:rPr>
          <w:rFonts w:ascii="Times New Roman" w:hAnsi="Times New Roman"/>
          <w:bCs/>
          <w:color w:val="000000"/>
          <w:szCs w:val="28"/>
        </w:rPr>
        <w:t xml:space="preserve"> Đơn vị phối hợp: Sở Thông tin và Truyền thông, Đài Phát thanh - Truyền hình tỉnh.</w:t>
      </w:r>
    </w:p>
    <w:p w:rsidR="004A43D7"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d)</w:t>
      </w:r>
      <w:r w:rsidR="004A43D7" w:rsidRPr="0070579A">
        <w:rPr>
          <w:rFonts w:ascii="Times New Roman" w:hAnsi="Times New Roman"/>
          <w:bCs/>
          <w:color w:val="000000"/>
          <w:szCs w:val="28"/>
        </w:rPr>
        <w:t xml:space="preserve"> Thời gian thực hiện: Hàng năm.</w:t>
      </w:r>
    </w:p>
    <w:p w:rsidR="004A43D7" w:rsidRPr="0070579A" w:rsidRDefault="004A43D7" w:rsidP="0070579A">
      <w:pPr>
        <w:spacing w:after="120"/>
        <w:ind w:firstLine="709"/>
        <w:jc w:val="both"/>
        <w:rPr>
          <w:rFonts w:ascii="Times New Roman" w:hAnsi="Times New Roman"/>
          <w:b/>
          <w:bCs/>
          <w:color w:val="000000"/>
          <w:szCs w:val="28"/>
        </w:rPr>
      </w:pPr>
      <w:r w:rsidRPr="0070579A">
        <w:rPr>
          <w:rFonts w:ascii="Times New Roman" w:hAnsi="Times New Roman"/>
          <w:b/>
          <w:bCs/>
          <w:color w:val="000000"/>
          <w:szCs w:val="28"/>
        </w:rPr>
        <w:t xml:space="preserve">4. </w:t>
      </w:r>
      <w:r w:rsidR="0032169A" w:rsidRPr="0070579A">
        <w:rPr>
          <w:rFonts w:ascii="Times New Roman" w:hAnsi="Times New Roman"/>
          <w:b/>
          <w:bCs/>
          <w:color w:val="000000"/>
          <w:szCs w:val="28"/>
        </w:rPr>
        <w:t>Sắp xếp, sáp nhập cơ sở truyền thanh – truyền hình cấp huyện với các đơn vị sự nghiệp khác trên địa bàn</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a) Nội dung: Thực hiện sắp xếp, sáp nhập Đài Truyền thanh - Truyền hình cấp huyện với các đơn vị sự nghiệp khác trên địa bàn các huyện, thành phố, thị xã theo tinh thần Nghị Quyết số 08/NQ-CP ngày 24/01/2018 của Chính phủ về Chương trình hành động của Chính phủ thực hiện Nghị quyết số 19-NQ/TW ngày 25/10/2017 của Hội nghị Trung ương 6 khóa XII về tiếp tục đổi mới hệ thống tổ chức và quản lý, nâng cao chất lượng và hiệu quả hoạt động của các đơn vị sự nghiệp công lập.</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b)</w:t>
      </w:r>
      <w:r w:rsidR="004A43D7" w:rsidRPr="0070579A">
        <w:rPr>
          <w:rFonts w:ascii="Times New Roman" w:hAnsi="Times New Roman"/>
          <w:bCs/>
          <w:color w:val="000000"/>
          <w:szCs w:val="28"/>
        </w:rPr>
        <w:t xml:space="preserve"> </w:t>
      </w:r>
      <w:r w:rsidRPr="0070579A">
        <w:rPr>
          <w:rFonts w:ascii="Times New Roman" w:hAnsi="Times New Roman"/>
          <w:bCs/>
          <w:color w:val="000000"/>
          <w:szCs w:val="28"/>
        </w:rPr>
        <w:t>Đơn vị chủ trì: Sở Nội vụ xây dựng Đề án, trình UBND tỉnh trong Quý I năm 2019.</w:t>
      </w:r>
    </w:p>
    <w:p w:rsidR="004A43D7" w:rsidRPr="0070579A" w:rsidRDefault="004A43D7" w:rsidP="0070579A">
      <w:pPr>
        <w:spacing w:after="120"/>
        <w:ind w:firstLine="709"/>
        <w:jc w:val="both"/>
        <w:rPr>
          <w:rFonts w:ascii="Times New Roman" w:hAnsi="Times New Roman"/>
          <w:bCs/>
          <w:color w:val="000000"/>
          <w:szCs w:val="28"/>
        </w:rPr>
      </w:pP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c) Đơn vị phối hợp: Sở Thông tin và Truyền thông; Sở Văn hóa – Thể thao và Du lịch; các đơn vị liên quan; UBND các huyện, thành phố, thị xã và các đơn vị liên quan.</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d) Thời gian thực hiện: Việc sáp nhập phải được thực hiện hoàn thành trước Quý III năm 2020.</w:t>
      </w:r>
    </w:p>
    <w:p w:rsidR="004A43D7" w:rsidRPr="0070579A" w:rsidRDefault="004A43D7" w:rsidP="0070579A">
      <w:pPr>
        <w:spacing w:after="120"/>
        <w:ind w:firstLine="709"/>
        <w:jc w:val="both"/>
        <w:rPr>
          <w:rFonts w:ascii="Times New Roman" w:hAnsi="Times New Roman"/>
          <w:b/>
          <w:bCs/>
          <w:color w:val="000000"/>
          <w:szCs w:val="28"/>
        </w:rPr>
      </w:pPr>
      <w:r w:rsidRPr="0070579A">
        <w:rPr>
          <w:rFonts w:ascii="Times New Roman" w:hAnsi="Times New Roman"/>
          <w:b/>
          <w:bCs/>
          <w:color w:val="000000"/>
          <w:szCs w:val="28"/>
        </w:rPr>
        <w:t>IV. KINH PHÍ THỰC HIỆN</w:t>
      </w:r>
    </w:p>
    <w:p w:rsidR="0032169A" w:rsidRPr="0070579A" w:rsidRDefault="0032169A" w:rsidP="0070579A">
      <w:pPr>
        <w:spacing w:after="120"/>
        <w:ind w:firstLine="709"/>
        <w:jc w:val="both"/>
        <w:rPr>
          <w:rFonts w:ascii="Times New Roman" w:hAnsi="Times New Roman"/>
          <w:bCs/>
          <w:color w:val="000000"/>
          <w:szCs w:val="28"/>
        </w:rPr>
      </w:pPr>
      <w:bookmarkStart w:id="2" w:name="_Toc339461741"/>
      <w:bookmarkEnd w:id="1"/>
      <w:r w:rsidRPr="0070579A">
        <w:rPr>
          <w:rFonts w:ascii="Times New Roman" w:hAnsi="Times New Roman"/>
          <w:bCs/>
          <w:color w:val="000000"/>
          <w:szCs w:val="28"/>
        </w:rPr>
        <w:t xml:space="preserve">1. Kinh phí thực hiện các nhiệm vụ của kế hoạch từ ngân sách nhà nước theo phân cấp ngân sách nhà nước hiện hành và các nguồn kinh phí hợp pháp khác. </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2. Các đơn vị được giao chủ trì xây dựng dự toán kinh phí triển khai các nhiệm vụ được giao, trình Sở Tài chính tổng hợp, báo cáo UBND tỉnh trước Quý III năm 2018.</w:t>
      </w:r>
    </w:p>
    <w:p w:rsidR="004A43D7" w:rsidRPr="0070579A" w:rsidRDefault="004A43D7" w:rsidP="0070579A">
      <w:pPr>
        <w:spacing w:after="120"/>
        <w:ind w:firstLine="709"/>
        <w:jc w:val="both"/>
        <w:rPr>
          <w:rFonts w:ascii="Times New Roman" w:hAnsi="Times New Roman"/>
          <w:b/>
          <w:bCs/>
          <w:color w:val="000000"/>
          <w:szCs w:val="28"/>
        </w:rPr>
      </w:pPr>
      <w:r w:rsidRPr="0070579A">
        <w:rPr>
          <w:rFonts w:ascii="Times New Roman" w:hAnsi="Times New Roman"/>
          <w:b/>
          <w:bCs/>
          <w:color w:val="000000"/>
          <w:szCs w:val="28"/>
        </w:rPr>
        <w:lastRenderedPageBreak/>
        <w:t>V</w:t>
      </w:r>
      <w:bookmarkStart w:id="3" w:name="_Toc339461742"/>
      <w:bookmarkEnd w:id="2"/>
      <w:r w:rsidRPr="0070579A">
        <w:rPr>
          <w:rFonts w:ascii="Times New Roman" w:hAnsi="Times New Roman"/>
          <w:b/>
          <w:bCs/>
          <w:color w:val="000000"/>
          <w:szCs w:val="28"/>
        </w:rPr>
        <w:t>. TỔ CHỨC THỰC HIỆN</w:t>
      </w:r>
      <w:bookmarkStart w:id="4" w:name="_Toc339461743"/>
      <w:bookmarkStart w:id="5" w:name="_Toc294508116"/>
      <w:bookmarkEnd w:id="3"/>
    </w:p>
    <w:p w:rsidR="004A43D7" w:rsidRPr="0070579A" w:rsidRDefault="004A43D7" w:rsidP="0070579A">
      <w:pPr>
        <w:spacing w:after="120"/>
        <w:ind w:firstLine="709"/>
        <w:jc w:val="both"/>
        <w:rPr>
          <w:rFonts w:ascii="Times New Roman" w:hAnsi="Times New Roman"/>
          <w:b/>
          <w:bCs/>
          <w:color w:val="000000"/>
          <w:szCs w:val="28"/>
        </w:rPr>
      </w:pPr>
      <w:r w:rsidRPr="0070579A">
        <w:rPr>
          <w:rFonts w:ascii="Times New Roman" w:hAnsi="Times New Roman"/>
          <w:b/>
          <w:bCs/>
          <w:color w:val="000000"/>
          <w:szCs w:val="28"/>
        </w:rPr>
        <w:t>1. Sở Thông tin và Truyền thông</w:t>
      </w:r>
      <w:bookmarkEnd w:id="4"/>
      <w:bookmarkEnd w:id="5"/>
    </w:p>
    <w:p w:rsidR="0032169A" w:rsidRPr="0070579A" w:rsidRDefault="004A43D7"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 xml:space="preserve">Là cơ quan chủ trì hướng dẫn </w:t>
      </w:r>
      <w:r w:rsidR="0032169A" w:rsidRPr="0070579A">
        <w:rPr>
          <w:rFonts w:ascii="Times New Roman" w:hAnsi="Times New Roman"/>
          <w:bCs/>
          <w:color w:val="000000"/>
          <w:szCs w:val="28"/>
        </w:rPr>
        <w:t xml:space="preserve">các cơ quan đơn vị </w:t>
      </w:r>
      <w:r w:rsidRPr="0070579A">
        <w:rPr>
          <w:rFonts w:ascii="Times New Roman" w:hAnsi="Times New Roman"/>
          <w:bCs/>
          <w:color w:val="000000"/>
          <w:szCs w:val="28"/>
        </w:rPr>
        <w:t xml:space="preserve">thực hiện </w:t>
      </w:r>
      <w:r w:rsidR="0032169A" w:rsidRPr="0070579A">
        <w:rPr>
          <w:rFonts w:ascii="Times New Roman" w:hAnsi="Times New Roman"/>
          <w:bCs/>
          <w:color w:val="000000"/>
          <w:szCs w:val="28"/>
        </w:rPr>
        <w:t xml:space="preserve">các nội dung của </w:t>
      </w:r>
      <w:r w:rsidRPr="0070579A">
        <w:rPr>
          <w:rFonts w:ascii="Times New Roman" w:hAnsi="Times New Roman"/>
          <w:bCs/>
          <w:color w:val="000000"/>
          <w:szCs w:val="28"/>
        </w:rPr>
        <w:t>Kế hoạch</w:t>
      </w:r>
      <w:r w:rsidR="0032169A" w:rsidRPr="0070579A">
        <w:rPr>
          <w:rFonts w:ascii="Times New Roman" w:hAnsi="Times New Roman"/>
          <w:bCs/>
          <w:color w:val="000000"/>
          <w:szCs w:val="28"/>
        </w:rPr>
        <w:t xml:space="preserve"> </w:t>
      </w:r>
      <w:r w:rsidRPr="0070579A">
        <w:rPr>
          <w:rFonts w:ascii="Times New Roman" w:hAnsi="Times New Roman"/>
          <w:bCs/>
          <w:color w:val="000000"/>
          <w:szCs w:val="28"/>
        </w:rPr>
        <w:t>trên địa bàn tỉnh</w:t>
      </w:r>
      <w:r w:rsidR="0032169A" w:rsidRPr="0070579A">
        <w:rPr>
          <w:rFonts w:ascii="Times New Roman" w:hAnsi="Times New Roman"/>
          <w:bCs/>
          <w:color w:val="000000"/>
          <w:szCs w:val="28"/>
        </w:rPr>
        <w:t>. Hằng năm tham mưu báo cáo kết quả thực hiện Đề án gửi Bộ Thông tin và Truyền thông theo quy định.</w:t>
      </w:r>
    </w:p>
    <w:p w:rsidR="0032169A" w:rsidRPr="0070579A" w:rsidRDefault="0032169A" w:rsidP="0070579A">
      <w:pPr>
        <w:spacing w:after="120"/>
        <w:ind w:firstLine="709"/>
        <w:jc w:val="both"/>
        <w:rPr>
          <w:rFonts w:ascii="Times New Roman" w:hAnsi="Times New Roman"/>
          <w:bCs/>
          <w:color w:val="000000"/>
          <w:szCs w:val="28"/>
        </w:rPr>
      </w:pPr>
      <w:bookmarkStart w:id="6" w:name="_Toc339461744"/>
      <w:r w:rsidRPr="0070579A">
        <w:rPr>
          <w:rFonts w:ascii="Times New Roman" w:hAnsi="Times New Roman"/>
          <w:bCs/>
          <w:color w:val="000000"/>
          <w:szCs w:val="28"/>
        </w:rPr>
        <w:t>Thực hiện nhiệm vụ được giao tại Kế hoạch này, tổ chức tuyên truyền chủ trương của Trung ương, của tỉnh về việc sáp nhập Đài Truyền thanh - Truyền hình cấp huyện với đơn vị sự nghiệp khác.</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 xml:space="preserve"> - Phối hợp với Sở Nội vụ, Sở Văn hóa - Thể thao và Du lịch, UBND các huyện, thành phố, thị xã triển khai phương án sáp nhập sau khi được UBND tỉnh ban hành Đề án, phối hợp tham mưu UBND tỉnh ban hành chức năng, nhiệm vụ của các đơn vị sau sáp nhập.</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 xml:space="preserve">-  Xây dựng Kế hoạch tổ chức đào tạo, đào tạo lại, tập huấn để nâng cao chất lượng nguồn nhân lực cho viên chức Đài Truyền thanh – Truyền hình cấp huyện. </w:t>
      </w:r>
    </w:p>
    <w:p w:rsidR="0032169A" w:rsidRPr="0070579A" w:rsidRDefault="0032169A" w:rsidP="0070579A">
      <w:pPr>
        <w:spacing w:after="120"/>
        <w:ind w:firstLine="709"/>
        <w:jc w:val="both"/>
        <w:rPr>
          <w:rFonts w:ascii="Times New Roman" w:hAnsi="Times New Roman"/>
          <w:b/>
          <w:bCs/>
          <w:color w:val="000000"/>
          <w:szCs w:val="28"/>
        </w:rPr>
      </w:pPr>
      <w:r w:rsidRPr="0070579A">
        <w:rPr>
          <w:rFonts w:ascii="Times New Roman" w:hAnsi="Times New Roman"/>
          <w:b/>
          <w:bCs/>
          <w:color w:val="000000"/>
          <w:szCs w:val="28"/>
        </w:rPr>
        <w:t>2. Sở Nội vụ</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Thực hiện nhiệm vụ được giao tại Kế hoạch này; tham mưu UBND tỉnh phương án tinh giảm biên chế, tổ chức cơ cấu các đơn vị sự nghiệp các huyện sau khi sáp nhập với Đài Truyền thanh - Truyền hình đảm bảo không làm ảnh hưởng đến đời sống người lao động.</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Đề xuất các chính sách cho viên chức, người lao động sau khi sáp nhập đảm bảo quyền lợi theo quy định hiện hành.</w:t>
      </w:r>
    </w:p>
    <w:p w:rsidR="0032169A" w:rsidRPr="0070579A" w:rsidRDefault="0032169A" w:rsidP="0070579A">
      <w:pPr>
        <w:spacing w:after="120"/>
        <w:ind w:firstLine="709"/>
        <w:jc w:val="both"/>
        <w:rPr>
          <w:rFonts w:ascii="Times New Roman" w:hAnsi="Times New Roman"/>
          <w:b/>
          <w:bCs/>
          <w:color w:val="000000"/>
          <w:szCs w:val="28"/>
        </w:rPr>
      </w:pPr>
      <w:r w:rsidRPr="0070579A">
        <w:rPr>
          <w:rFonts w:ascii="Times New Roman" w:hAnsi="Times New Roman"/>
          <w:b/>
          <w:bCs/>
          <w:color w:val="000000"/>
          <w:szCs w:val="28"/>
        </w:rPr>
        <w:t xml:space="preserve">3. Sở Văn hóa, Thể thao và Du lịch </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Phối hợp với Sở Nội vụ, Sở Thông tin và Truyền thông, UBND các huyện, thành phố, thị xã tổ chức sắp xếp, sáp nhập Đài truyền thanh – Truyền hình cấp huyện với các đơn vị sự nghiệp khác phù hợp với chức năng, nhiệm vụ.</w:t>
      </w:r>
    </w:p>
    <w:p w:rsidR="0032169A" w:rsidRPr="0070579A" w:rsidRDefault="0032169A" w:rsidP="0070579A">
      <w:pPr>
        <w:spacing w:after="120"/>
        <w:ind w:firstLine="709"/>
        <w:jc w:val="both"/>
        <w:rPr>
          <w:rFonts w:ascii="Times New Roman" w:hAnsi="Times New Roman"/>
          <w:b/>
          <w:bCs/>
          <w:color w:val="000000"/>
          <w:szCs w:val="28"/>
        </w:rPr>
      </w:pPr>
      <w:bookmarkStart w:id="7" w:name="_Toc339461746"/>
      <w:bookmarkEnd w:id="6"/>
      <w:r w:rsidRPr="0070579A">
        <w:rPr>
          <w:rFonts w:ascii="Times New Roman" w:hAnsi="Times New Roman"/>
          <w:b/>
          <w:bCs/>
          <w:color w:val="000000"/>
          <w:szCs w:val="28"/>
        </w:rPr>
        <w:t>4. Sở Tài chính</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Hướng dẫn các đơn vị xây dựng dự toán triển khai các nhiệm vụ được giao; phối hợp Sở Kế hoạch và Đầu tư tham mưu UBND tỉnh nguồn kinh phí thực hiện Kế hoạch này.</w:t>
      </w:r>
    </w:p>
    <w:p w:rsidR="0032169A" w:rsidRPr="0070579A" w:rsidRDefault="0032169A" w:rsidP="0070579A">
      <w:pPr>
        <w:spacing w:after="120"/>
        <w:ind w:firstLine="709"/>
        <w:jc w:val="both"/>
        <w:rPr>
          <w:rFonts w:ascii="Times New Roman" w:hAnsi="Times New Roman"/>
          <w:b/>
          <w:bCs/>
          <w:color w:val="000000"/>
          <w:szCs w:val="28"/>
        </w:rPr>
      </w:pPr>
      <w:r w:rsidRPr="0070579A">
        <w:rPr>
          <w:rFonts w:ascii="Times New Roman" w:hAnsi="Times New Roman"/>
          <w:b/>
          <w:bCs/>
          <w:color w:val="000000"/>
          <w:szCs w:val="28"/>
        </w:rPr>
        <w:t>5. Sở Kế hoạch và Đầu tư</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Phối hợp hướng dẫn UBND các huyện, thành phố, thị xã triển khai phương án đầu tư cơ sở vật chất, hạ tầng kỹ thuật, truyền dẫn phát sóng.</w:t>
      </w:r>
    </w:p>
    <w:p w:rsidR="0032169A" w:rsidRPr="0070579A" w:rsidRDefault="0032169A" w:rsidP="0070579A">
      <w:pPr>
        <w:spacing w:after="120"/>
        <w:ind w:firstLine="709"/>
        <w:jc w:val="both"/>
        <w:rPr>
          <w:rFonts w:ascii="Times New Roman" w:hAnsi="Times New Roman"/>
          <w:b/>
          <w:bCs/>
          <w:color w:val="000000"/>
          <w:szCs w:val="28"/>
        </w:rPr>
      </w:pPr>
      <w:bookmarkStart w:id="8" w:name="_Toc339461747"/>
      <w:bookmarkEnd w:id="7"/>
      <w:r w:rsidRPr="0070579A">
        <w:rPr>
          <w:rFonts w:ascii="Times New Roman" w:hAnsi="Times New Roman"/>
          <w:b/>
          <w:bCs/>
          <w:color w:val="000000"/>
          <w:szCs w:val="28"/>
        </w:rPr>
        <w:t>6. Đài Phát thanh và Truyền hình tỉnh</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Phối hợp Sở Thông tin và Truyền thông trong việc triển khai chương trình đào tạo, tập huấn nhằm nâng cao chất lượng nguồn nhân lực, nâng cao chất lượng chương trình sản xuất ở địa phương của Đài Truyền thanh – Truyền hình cấp huyện.</w:t>
      </w:r>
    </w:p>
    <w:p w:rsidR="004A43D7" w:rsidRPr="0070579A" w:rsidRDefault="0032169A" w:rsidP="0070579A">
      <w:pPr>
        <w:spacing w:after="120"/>
        <w:ind w:firstLine="709"/>
        <w:jc w:val="both"/>
        <w:rPr>
          <w:rFonts w:ascii="Times New Roman" w:hAnsi="Times New Roman"/>
          <w:b/>
          <w:bCs/>
          <w:color w:val="000000"/>
          <w:szCs w:val="28"/>
        </w:rPr>
      </w:pPr>
      <w:r w:rsidRPr="0070579A">
        <w:rPr>
          <w:rFonts w:ascii="Times New Roman" w:hAnsi="Times New Roman"/>
          <w:b/>
          <w:bCs/>
          <w:color w:val="000000"/>
          <w:szCs w:val="28"/>
        </w:rPr>
        <w:lastRenderedPageBreak/>
        <w:t>7</w:t>
      </w:r>
      <w:r w:rsidR="004A43D7" w:rsidRPr="0070579A">
        <w:rPr>
          <w:rFonts w:ascii="Times New Roman" w:hAnsi="Times New Roman"/>
          <w:b/>
          <w:bCs/>
          <w:color w:val="000000"/>
          <w:szCs w:val="28"/>
        </w:rPr>
        <w:t>. Ủy ban nhân dân các huyện, thị xã, thành phố</w:t>
      </w:r>
      <w:bookmarkEnd w:id="8"/>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 Thực hiện nhiệm vụ được giao tại Kế hoạch này, phối hợp với Sở Nội vụ, Sở Thông tin và Truyền thông, Sở Văn hóa - Thể thao và Du lịch và các đơn vị liên quan triển khai việc sáp nhập.</w:t>
      </w:r>
    </w:p>
    <w:p w:rsidR="0032169A" w:rsidRPr="0070579A" w:rsidRDefault="0032169A"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 Xây dựng phương án đầu tư cơ sở vật chất, hạ tầng kỹ thuật, truyền dẫn phát sóng đảm bảo hiệu quả, thiết thực và tiết kiệm.</w:t>
      </w:r>
    </w:p>
    <w:p w:rsidR="004A43D7" w:rsidRPr="0070579A" w:rsidRDefault="004A43D7"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 xml:space="preserve">- </w:t>
      </w:r>
      <w:r w:rsidR="0032169A" w:rsidRPr="0070579A">
        <w:rPr>
          <w:rFonts w:ascii="Times New Roman" w:hAnsi="Times New Roman"/>
          <w:bCs/>
          <w:color w:val="000000"/>
          <w:szCs w:val="28"/>
        </w:rPr>
        <w:t>Hằng năm b</w:t>
      </w:r>
      <w:r w:rsidRPr="0070579A">
        <w:rPr>
          <w:rFonts w:ascii="Times New Roman" w:hAnsi="Times New Roman"/>
          <w:bCs/>
          <w:color w:val="000000"/>
          <w:szCs w:val="28"/>
        </w:rPr>
        <w:t>áo cáo kết quả triển khai thực hiện Kế hoạch này gửi về Sở Thông tin và Truyền thông trước ngày 15/12 để tổng hợp báo cáo UBND tỉnh và Bộ Thông tin và Truyền thông theo quy định.</w:t>
      </w:r>
    </w:p>
    <w:p w:rsidR="004A43D7" w:rsidRPr="0070579A" w:rsidRDefault="004A43D7" w:rsidP="0070579A">
      <w:pPr>
        <w:spacing w:after="120"/>
        <w:ind w:firstLine="709"/>
        <w:jc w:val="both"/>
        <w:rPr>
          <w:rFonts w:ascii="Times New Roman" w:hAnsi="Times New Roman"/>
          <w:bCs/>
          <w:color w:val="000000"/>
          <w:szCs w:val="28"/>
        </w:rPr>
      </w:pPr>
      <w:r w:rsidRPr="0070579A">
        <w:rPr>
          <w:rFonts w:ascii="Times New Roman" w:hAnsi="Times New Roman"/>
          <w:bCs/>
          <w:color w:val="000000"/>
          <w:szCs w:val="28"/>
        </w:rPr>
        <w:t xml:space="preserve">Trên đây là Kế hoạch Triển khai thực hiện Đề án “Quản lý hoạt động Truyền thanh - Truyền hình cấp huyện đến năm 2020” trên địa bàn tỉnh. </w:t>
      </w:r>
      <w:r w:rsidR="0070579A" w:rsidRPr="0070579A">
        <w:rPr>
          <w:rFonts w:ascii="Times New Roman" w:hAnsi="Times New Roman"/>
          <w:bCs/>
          <w:color w:val="000000"/>
          <w:szCs w:val="28"/>
        </w:rPr>
        <w:t>C</w:t>
      </w:r>
      <w:r w:rsidRPr="0070579A">
        <w:rPr>
          <w:rFonts w:ascii="Times New Roman" w:hAnsi="Times New Roman"/>
          <w:bCs/>
          <w:color w:val="000000"/>
          <w:szCs w:val="28"/>
        </w:rPr>
        <w:t>ác sở,</w:t>
      </w:r>
      <w:r w:rsidR="0070579A" w:rsidRPr="0070579A">
        <w:rPr>
          <w:rFonts w:ascii="Times New Roman" w:hAnsi="Times New Roman"/>
          <w:bCs/>
          <w:color w:val="000000"/>
          <w:szCs w:val="28"/>
        </w:rPr>
        <w:t xml:space="preserve"> ngành,</w:t>
      </w:r>
      <w:r w:rsidRPr="0070579A">
        <w:rPr>
          <w:rFonts w:ascii="Times New Roman" w:hAnsi="Times New Roman"/>
          <w:bCs/>
          <w:color w:val="000000"/>
          <w:szCs w:val="28"/>
        </w:rPr>
        <w:t xml:space="preserve"> UBND c</w:t>
      </w:r>
      <w:r w:rsidR="0070579A" w:rsidRPr="0070579A">
        <w:rPr>
          <w:rFonts w:ascii="Times New Roman" w:hAnsi="Times New Roman"/>
          <w:bCs/>
          <w:color w:val="000000"/>
          <w:szCs w:val="28"/>
        </w:rPr>
        <w:t>ác</w:t>
      </w:r>
      <w:r w:rsidRPr="0070579A">
        <w:rPr>
          <w:rFonts w:ascii="Times New Roman" w:hAnsi="Times New Roman"/>
          <w:bCs/>
          <w:color w:val="000000"/>
          <w:szCs w:val="28"/>
        </w:rPr>
        <w:t xml:space="preserve"> huyện, thị xã, thành phố và các đơn vị có liên quan </w:t>
      </w:r>
      <w:r w:rsidR="0070579A" w:rsidRPr="0070579A">
        <w:rPr>
          <w:rFonts w:ascii="Times New Roman" w:hAnsi="Times New Roman"/>
          <w:bCs/>
          <w:color w:val="000000"/>
          <w:szCs w:val="28"/>
        </w:rPr>
        <w:t>căn cứ tổ chức thực hiện./.</w:t>
      </w:r>
    </w:p>
    <w:tbl>
      <w:tblPr>
        <w:tblW w:w="9135" w:type="dxa"/>
        <w:jc w:val="center"/>
        <w:tblLayout w:type="fixed"/>
        <w:tblLook w:val="04A0" w:firstRow="1" w:lastRow="0" w:firstColumn="1" w:lastColumn="0" w:noHBand="0" w:noVBand="1"/>
      </w:tblPr>
      <w:tblGrid>
        <w:gridCol w:w="4428"/>
        <w:gridCol w:w="4707"/>
      </w:tblGrid>
      <w:tr w:rsidR="004A43D7" w:rsidRPr="00BF1D28" w:rsidTr="00D214EF">
        <w:trPr>
          <w:trHeight w:val="1135"/>
          <w:jc w:val="center"/>
        </w:trPr>
        <w:tc>
          <w:tcPr>
            <w:tcW w:w="4428" w:type="dxa"/>
          </w:tcPr>
          <w:p w:rsidR="004A43D7" w:rsidRPr="00BF1D28" w:rsidRDefault="004A43D7" w:rsidP="00D214EF">
            <w:pPr>
              <w:snapToGrid w:val="0"/>
              <w:ind w:left="-108" w:right="-907"/>
              <w:rPr>
                <w:rFonts w:ascii="Times New Roman" w:eastAsia="Calibri" w:hAnsi="Times New Roman"/>
                <w:b/>
                <w:i/>
                <w:iCs/>
                <w:sz w:val="22"/>
              </w:rPr>
            </w:pPr>
            <w:r w:rsidRPr="00BF1D28">
              <w:rPr>
                <w:rFonts w:ascii="Times New Roman" w:hAnsi="Times New Roman"/>
                <w:b/>
                <w:i/>
                <w:iCs/>
                <w:sz w:val="22"/>
              </w:rPr>
              <w:t>Nơi nhận:</w:t>
            </w:r>
          </w:p>
          <w:p w:rsidR="004A43D7" w:rsidRPr="003F2D54" w:rsidRDefault="004A43D7" w:rsidP="00D214EF">
            <w:pPr>
              <w:rPr>
                <w:rFonts w:ascii="Times New Roman" w:eastAsia=".VnTime" w:hAnsi="Times New Roman"/>
                <w:sz w:val="22"/>
                <w:szCs w:val="28"/>
              </w:rPr>
            </w:pPr>
            <w:r w:rsidRPr="003F2D54">
              <w:rPr>
                <w:rFonts w:ascii="Times New Roman" w:eastAsia=".VnTime" w:hAnsi="Times New Roman"/>
                <w:sz w:val="22"/>
                <w:szCs w:val="28"/>
              </w:rPr>
              <w:t>- Cục Thông tin cơ sở (Bộ TTTT);</w:t>
            </w:r>
          </w:p>
          <w:p w:rsidR="004A43D7" w:rsidRPr="00BF1D28" w:rsidRDefault="004A43D7" w:rsidP="00D214EF">
            <w:pPr>
              <w:rPr>
                <w:rFonts w:ascii="Times New Roman" w:hAnsi="Times New Roman"/>
                <w:bCs/>
                <w:iCs/>
                <w:sz w:val="22"/>
              </w:rPr>
            </w:pPr>
            <w:r w:rsidRPr="00BF1D28">
              <w:rPr>
                <w:rFonts w:ascii="Times New Roman" w:hAnsi="Times New Roman"/>
                <w:bCs/>
                <w:iCs/>
                <w:sz w:val="22"/>
              </w:rPr>
              <w:t>- TT. Tỉnh ủy (b/c);</w:t>
            </w:r>
          </w:p>
          <w:p w:rsidR="004A43D7" w:rsidRPr="00BF1D28" w:rsidRDefault="004A43D7" w:rsidP="00D214EF">
            <w:pPr>
              <w:rPr>
                <w:rFonts w:ascii="Times New Roman" w:hAnsi="Times New Roman"/>
                <w:bCs/>
                <w:iCs/>
                <w:sz w:val="22"/>
              </w:rPr>
            </w:pPr>
            <w:r w:rsidRPr="00BF1D28">
              <w:rPr>
                <w:rFonts w:ascii="Times New Roman" w:hAnsi="Times New Roman"/>
                <w:bCs/>
                <w:iCs/>
                <w:sz w:val="22"/>
              </w:rPr>
              <w:t>- TT. HĐND tỉnh;</w:t>
            </w:r>
          </w:p>
          <w:p w:rsidR="004A43D7" w:rsidRPr="00BF1D28" w:rsidRDefault="004A43D7" w:rsidP="00D214EF">
            <w:pPr>
              <w:rPr>
                <w:rFonts w:ascii="Times New Roman" w:hAnsi="Times New Roman"/>
                <w:bCs/>
                <w:iCs/>
                <w:sz w:val="22"/>
              </w:rPr>
            </w:pPr>
            <w:r w:rsidRPr="00BF1D28">
              <w:rPr>
                <w:rFonts w:ascii="Times New Roman" w:hAnsi="Times New Roman"/>
                <w:bCs/>
                <w:iCs/>
                <w:sz w:val="22"/>
              </w:rPr>
              <w:t>- L/đ UBND tỉnh;</w:t>
            </w:r>
          </w:p>
          <w:p w:rsidR="004A43D7" w:rsidRPr="00BF1D28" w:rsidRDefault="004A43D7" w:rsidP="00D214EF">
            <w:pPr>
              <w:rPr>
                <w:rFonts w:ascii="Times New Roman" w:hAnsi="Times New Roman"/>
                <w:bCs/>
                <w:iCs/>
                <w:sz w:val="22"/>
              </w:rPr>
            </w:pPr>
            <w:r w:rsidRPr="00BF1D28">
              <w:rPr>
                <w:rFonts w:ascii="Times New Roman" w:hAnsi="Times New Roman"/>
                <w:bCs/>
                <w:iCs/>
                <w:sz w:val="22"/>
              </w:rPr>
              <w:t xml:space="preserve">- Các Sở Tài chính, KH&amp;ĐT, Nội vụ, </w:t>
            </w:r>
            <w:r>
              <w:rPr>
                <w:rFonts w:ascii="Times New Roman" w:hAnsi="Times New Roman"/>
                <w:bCs/>
                <w:iCs/>
                <w:sz w:val="22"/>
                <w:lang w:val="en-US"/>
              </w:rPr>
              <w:t xml:space="preserve">TT&amp;TT, </w:t>
            </w:r>
            <w:r w:rsidRPr="00BF1D28">
              <w:rPr>
                <w:rFonts w:ascii="Times New Roman" w:hAnsi="Times New Roman"/>
                <w:bCs/>
                <w:iCs/>
                <w:sz w:val="22"/>
              </w:rPr>
              <w:t>Đài PTTH tỉnh;</w:t>
            </w:r>
          </w:p>
          <w:p w:rsidR="004A43D7" w:rsidRPr="00BF1D28" w:rsidRDefault="004A43D7" w:rsidP="00D214EF">
            <w:pPr>
              <w:rPr>
                <w:rFonts w:ascii="Times New Roman" w:hAnsi="Times New Roman"/>
                <w:bCs/>
                <w:iCs/>
                <w:sz w:val="22"/>
              </w:rPr>
            </w:pPr>
            <w:r w:rsidRPr="00BF1D28">
              <w:rPr>
                <w:rFonts w:ascii="Times New Roman" w:hAnsi="Times New Roman"/>
                <w:bCs/>
                <w:iCs/>
                <w:sz w:val="22"/>
              </w:rPr>
              <w:t>- UBND các huyện, tx, tp;</w:t>
            </w:r>
          </w:p>
          <w:p w:rsidR="004A43D7" w:rsidRPr="00BF1D28" w:rsidRDefault="004A43D7" w:rsidP="00D214EF">
            <w:pPr>
              <w:rPr>
                <w:rFonts w:ascii="Times New Roman" w:hAnsi="Times New Roman"/>
                <w:sz w:val="22"/>
              </w:rPr>
            </w:pPr>
            <w:r w:rsidRPr="00BF1D28">
              <w:rPr>
                <w:rFonts w:ascii="Times New Roman" w:hAnsi="Times New Roman"/>
                <w:bCs/>
                <w:iCs/>
                <w:sz w:val="22"/>
              </w:rPr>
              <w:t xml:space="preserve">- </w:t>
            </w:r>
            <w:r>
              <w:rPr>
                <w:rFonts w:ascii="Times New Roman" w:hAnsi="Times New Roman"/>
                <w:sz w:val="22"/>
              </w:rPr>
              <w:t>Lưu: VT</w:t>
            </w:r>
            <w:r w:rsidRPr="00BF1D28">
              <w:rPr>
                <w:rFonts w:ascii="Times New Roman" w:hAnsi="Times New Roman"/>
                <w:sz w:val="22"/>
              </w:rPr>
              <w:t>.</w:t>
            </w:r>
          </w:p>
          <w:p w:rsidR="004A43D7" w:rsidRPr="00BF1D28" w:rsidRDefault="004A43D7" w:rsidP="00D214EF">
            <w:pPr>
              <w:rPr>
                <w:rFonts w:ascii="Times New Roman" w:hAnsi="Times New Roman"/>
                <w:sz w:val="22"/>
              </w:rPr>
            </w:pPr>
          </w:p>
          <w:p w:rsidR="004A43D7" w:rsidRPr="00BF1D28" w:rsidRDefault="004A43D7" w:rsidP="00D214EF">
            <w:pPr>
              <w:snapToGrid w:val="0"/>
              <w:spacing w:line="276" w:lineRule="auto"/>
              <w:ind w:left="-108" w:right="-907"/>
              <w:rPr>
                <w:rFonts w:ascii="Times New Roman" w:hAnsi="Times New Roman"/>
                <w:b/>
                <w:i/>
                <w:iCs/>
                <w:sz w:val="22"/>
              </w:rPr>
            </w:pPr>
          </w:p>
        </w:tc>
        <w:tc>
          <w:tcPr>
            <w:tcW w:w="4707" w:type="dxa"/>
            <w:hideMark/>
          </w:tcPr>
          <w:p w:rsidR="004A43D7" w:rsidRPr="00BF1D28" w:rsidRDefault="004A43D7" w:rsidP="00D214EF">
            <w:pPr>
              <w:spacing w:line="276" w:lineRule="auto"/>
              <w:jc w:val="center"/>
              <w:rPr>
                <w:rFonts w:ascii="Times New Roman" w:hAnsi="Times New Roman"/>
                <w:b/>
                <w:bCs/>
                <w:szCs w:val="28"/>
              </w:rPr>
            </w:pPr>
            <w:r w:rsidRPr="00BF1D28">
              <w:rPr>
                <w:rFonts w:ascii="Times New Roman" w:hAnsi="Times New Roman"/>
                <w:b/>
                <w:noProof/>
              </w:rPr>
              <w:t>TM. ỦY BAN NHÂN DÂN</w:t>
            </w:r>
          </w:p>
        </w:tc>
      </w:tr>
    </w:tbl>
    <w:p w:rsidR="004A43D7" w:rsidRPr="00BF1D28" w:rsidRDefault="004A43D7" w:rsidP="004A43D7">
      <w:pPr>
        <w:ind w:right="45" w:firstLine="720"/>
        <w:jc w:val="both"/>
        <w:rPr>
          <w:rFonts w:ascii="Times New Roman" w:hAnsi="Times New Roman"/>
          <w:bCs/>
          <w:color w:val="000000"/>
          <w:szCs w:val="32"/>
        </w:rPr>
      </w:pPr>
    </w:p>
    <w:p w:rsidR="004A43D7" w:rsidRPr="00BF1D28" w:rsidRDefault="004A43D7" w:rsidP="004A43D7">
      <w:pPr>
        <w:spacing w:before="120" w:after="120"/>
        <w:ind w:firstLine="720"/>
        <w:jc w:val="both"/>
        <w:rPr>
          <w:rFonts w:ascii="Times New Roman" w:hAnsi="Times New Roman"/>
          <w:szCs w:val="28"/>
          <w:lang w:val="pt-BR"/>
        </w:rPr>
      </w:pPr>
    </w:p>
    <w:p w:rsidR="004A43D7" w:rsidRPr="00BF1D28" w:rsidRDefault="004A43D7" w:rsidP="004A43D7">
      <w:pPr>
        <w:spacing w:before="120" w:after="120"/>
        <w:jc w:val="both"/>
        <w:rPr>
          <w:rFonts w:ascii="Times New Roman" w:hAnsi="Times New Roman"/>
          <w:color w:val="000000"/>
          <w:szCs w:val="28"/>
          <w:lang w:val="pt-BR"/>
        </w:rPr>
      </w:pPr>
    </w:p>
    <w:p w:rsidR="004A43D7" w:rsidRPr="00BF1D28" w:rsidRDefault="004A43D7" w:rsidP="004A43D7">
      <w:pPr>
        <w:rPr>
          <w:rFonts w:ascii="Times New Roman" w:hAnsi="Times New Roman"/>
          <w:szCs w:val="22"/>
          <w:lang w:val="en-US"/>
        </w:rPr>
      </w:pPr>
    </w:p>
    <w:p w:rsidR="004A43D7" w:rsidRPr="00BF1D28" w:rsidRDefault="004A43D7" w:rsidP="004A43D7">
      <w:pPr>
        <w:rPr>
          <w:rFonts w:ascii="Times New Roman" w:hAnsi="Times New Roman"/>
          <w:szCs w:val="28"/>
        </w:rPr>
      </w:pPr>
    </w:p>
    <w:p w:rsidR="004A43D7" w:rsidRDefault="004A43D7" w:rsidP="004A43D7">
      <w:pPr>
        <w:spacing w:before="144"/>
      </w:pPr>
    </w:p>
    <w:p w:rsidR="002B168C" w:rsidRPr="004A43D7" w:rsidRDefault="002B168C" w:rsidP="004A43D7"/>
    <w:sectPr w:rsidR="002B168C" w:rsidRPr="004A43D7" w:rsidSect="004A43D7">
      <w:footerReference w:type="default" r:id="rId9"/>
      <w:footnotePr>
        <w:pos w:val="beneathText"/>
      </w:footnotePr>
      <w:pgSz w:w="11905" w:h="16837" w:code="9"/>
      <w:pgMar w:top="1134" w:right="1134" w:bottom="1134"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E94" w:rsidRDefault="00D50E94">
      <w:r>
        <w:separator/>
      </w:r>
    </w:p>
  </w:endnote>
  <w:endnote w:type="continuationSeparator" w:id="0">
    <w:p w:rsidR="00D50E94" w:rsidRDefault="00D50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E39" w:rsidRDefault="0025482F">
    <w:pPr>
      <w:pStyle w:val="Footer"/>
      <w:jc w:val="center"/>
    </w:pPr>
    <w:r>
      <w:fldChar w:fldCharType="begin"/>
    </w:r>
    <w:r w:rsidR="006C0E18">
      <w:instrText xml:space="preserve"> PAGE   \* MERGEFORMAT </w:instrText>
    </w:r>
    <w:r>
      <w:fldChar w:fldCharType="separate"/>
    </w:r>
    <w:r w:rsidR="00B657A4">
      <w:rPr>
        <w:noProof/>
      </w:rPr>
      <w:t>1</w:t>
    </w:r>
    <w:r>
      <w:rPr>
        <w:noProof/>
      </w:rPr>
      <w:fldChar w:fldCharType="end"/>
    </w:r>
  </w:p>
  <w:p w:rsidR="00065E39" w:rsidRDefault="00065E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E94" w:rsidRDefault="00D50E94">
      <w:r>
        <w:separator/>
      </w:r>
    </w:p>
  </w:footnote>
  <w:footnote w:type="continuationSeparator" w:id="0">
    <w:p w:rsidR="00D50E94" w:rsidRDefault="00D50E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13DC0F9E"/>
    <w:multiLevelType w:val="hybridMultilevel"/>
    <w:tmpl w:val="41C468F2"/>
    <w:lvl w:ilvl="0" w:tplc="89E46036">
      <w:start w:val="1"/>
      <w:numFmt w:val="decimal"/>
      <w:lvlText w:val="%1."/>
      <w:lvlJc w:val="left"/>
      <w:pPr>
        <w:tabs>
          <w:tab w:val="num" w:pos="1080"/>
        </w:tabs>
        <w:ind w:left="1080" w:hanging="360"/>
      </w:pPr>
      <w:rPr>
        <w:b/>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08C430E"/>
    <w:multiLevelType w:val="hybridMultilevel"/>
    <w:tmpl w:val="D5A01B06"/>
    <w:lvl w:ilvl="0" w:tplc="E224109E">
      <w:start w:val="1"/>
      <w:numFmt w:val="bullet"/>
      <w:lvlText w:val="-"/>
      <w:lvlJc w:val="left"/>
      <w:pPr>
        <w:ind w:left="1080" w:hanging="360"/>
      </w:pPr>
      <w:rPr>
        <w:rFonts w:ascii="Times New Roman" w:eastAsia="Arial Unicode MS"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294526D"/>
    <w:multiLevelType w:val="hybridMultilevel"/>
    <w:tmpl w:val="0E7294BA"/>
    <w:lvl w:ilvl="0" w:tplc="DC7C372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FE80A05"/>
    <w:multiLevelType w:val="hybridMultilevel"/>
    <w:tmpl w:val="0D2EE540"/>
    <w:lvl w:ilvl="0" w:tplc="8A0446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033AFD"/>
    <w:multiLevelType w:val="hybridMultilevel"/>
    <w:tmpl w:val="98A44A46"/>
    <w:lvl w:ilvl="0" w:tplc="65502B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EF7E87"/>
    <w:multiLevelType w:val="hybridMultilevel"/>
    <w:tmpl w:val="43300F4A"/>
    <w:lvl w:ilvl="0" w:tplc="67046CDA">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nsid w:val="4CE53CE9"/>
    <w:multiLevelType w:val="hybridMultilevel"/>
    <w:tmpl w:val="9462DD48"/>
    <w:lvl w:ilvl="0" w:tplc="8EEA1930">
      <w:start w:val="1"/>
      <w:numFmt w:val="bullet"/>
      <w:lvlText w:val="-"/>
      <w:lvlJc w:val="left"/>
      <w:pPr>
        <w:tabs>
          <w:tab w:val="num" w:pos="1467"/>
        </w:tabs>
        <w:ind w:left="1467" w:hanging="900"/>
      </w:pPr>
      <w:rPr>
        <w:rFonts w:ascii="Times New Roman" w:eastAsia="MS Mincho"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90A2E31"/>
    <w:multiLevelType w:val="hybridMultilevel"/>
    <w:tmpl w:val="C824A73C"/>
    <w:lvl w:ilvl="0" w:tplc="A8B2359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6E3D76C4"/>
    <w:multiLevelType w:val="hybridMultilevel"/>
    <w:tmpl w:val="53D8FE20"/>
    <w:lvl w:ilvl="0" w:tplc="050E608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6BB4161"/>
    <w:multiLevelType w:val="hybridMultilevel"/>
    <w:tmpl w:val="7724380E"/>
    <w:lvl w:ilvl="0" w:tplc="93E4209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1"/>
  </w:num>
  <w:num w:numId="3">
    <w:abstractNumId w:val="8"/>
  </w:num>
  <w:num w:numId="4">
    <w:abstractNumId w:val="5"/>
  </w:num>
  <w:num w:numId="5">
    <w:abstractNumId w:val="7"/>
  </w:num>
  <w:num w:numId="6">
    <w:abstractNumId w:val="9"/>
  </w:num>
  <w:num w:numId="7">
    <w:abstractNumId w:val="10"/>
  </w:num>
  <w:num w:numId="8">
    <w:abstractNumId w:val="2"/>
  </w:num>
  <w:num w:numId="9">
    <w:abstractNumId w:val="6"/>
  </w:num>
  <w:num w:numId="10">
    <w:abstractNumId w:val="3"/>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B43"/>
    <w:rsid w:val="0000001F"/>
    <w:rsid w:val="0000106B"/>
    <w:rsid w:val="00001B4D"/>
    <w:rsid w:val="00001CD0"/>
    <w:rsid w:val="00001FD3"/>
    <w:rsid w:val="00002A35"/>
    <w:rsid w:val="000060B9"/>
    <w:rsid w:val="00006DDE"/>
    <w:rsid w:val="00007504"/>
    <w:rsid w:val="000122CC"/>
    <w:rsid w:val="00013100"/>
    <w:rsid w:val="00020B43"/>
    <w:rsid w:val="000217B1"/>
    <w:rsid w:val="00021A85"/>
    <w:rsid w:val="00022AAC"/>
    <w:rsid w:val="00023A73"/>
    <w:rsid w:val="0002406F"/>
    <w:rsid w:val="00024D60"/>
    <w:rsid w:val="00031FE4"/>
    <w:rsid w:val="0003415F"/>
    <w:rsid w:val="00034790"/>
    <w:rsid w:val="000348C6"/>
    <w:rsid w:val="00035508"/>
    <w:rsid w:val="00036E8F"/>
    <w:rsid w:val="00042298"/>
    <w:rsid w:val="00042D0F"/>
    <w:rsid w:val="000460CC"/>
    <w:rsid w:val="00050364"/>
    <w:rsid w:val="0005048C"/>
    <w:rsid w:val="0005172F"/>
    <w:rsid w:val="000534FF"/>
    <w:rsid w:val="000543ED"/>
    <w:rsid w:val="0005592A"/>
    <w:rsid w:val="00055AFF"/>
    <w:rsid w:val="000566AC"/>
    <w:rsid w:val="00060840"/>
    <w:rsid w:val="00061620"/>
    <w:rsid w:val="00061DCF"/>
    <w:rsid w:val="000632E9"/>
    <w:rsid w:val="00065E39"/>
    <w:rsid w:val="0007010A"/>
    <w:rsid w:val="00070A93"/>
    <w:rsid w:val="00073D3B"/>
    <w:rsid w:val="000754F4"/>
    <w:rsid w:val="00080DB4"/>
    <w:rsid w:val="00082AE9"/>
    <w:rsid w:val="00087E20"/>
    <w:rsid w:val="00091C16"/>
    <w:rsid w:val="00097A21"/>
    <w:rsid w:val="00097B91"/>
    <w:rsid w:val="000A0160"/>
    <w:rsid w:val="000A41C9"/>
    <w:rsid w:val="000A6EB1"/>
    <w:rsid w:val="000A73CC"/>
    <w:rsid w:val="000A798F"/>
    <w:rsid w:val="000B0314"/>
    <w:rsid w:val="000B26EF"/>
    <w:rsid w:val="000B3367"/>
    <w:rsid w:val="000B3AE8"/>
    <w:rsid w:val="000B5717"/>
    <w:rsid w:val="000B648C"/>
    <w:rsid w:val="000B716A"/>
    <w:rsid w:val="000C02D7"/>
    <w:rsid w:val="000C1327"/>
    <w:rsid w:val="000C3522"/>
    <w:rsid w:val="000C70E0"/>
    <w:rsid w:val="000C7771"/>
    <w:rsid w:val="000D02BA"/>
    <w:rsid w:val="000D1BA8"/>
    <w:rsid w:val="000D1DC6"/>
    <w:rsid w:val="000D3AB8"/>
    <w:rsid w:val="000D4355"/>
    <w:rsid w:val="000D60F3"/>
    <w:rsid w:val="000E0913"/>
    <w:rsid w:val="000E1BBB"/>
    <w:rsid w:val="000E438F"/>
    <w:rsid w:val="000E599B"/>
    <w:rsid w:val="000E7A3A"/>
    <w:rsid w:val="000F01B6"/>
    <w:rsid w:val="000F4A32"/>
    <w:rsid w:val="000F5553"/>
    <w:rsid w:val="000F657B"/>
    <w:rsid w:val="00102162"/>
    <w:rsid w:val="00103D30"/>
    <w:rsid w:val="00105175"/>
    <w:rsid w:val="00112F6E"/>
    <w:rsid w:val="001142BF"/>
    <w:rsid w:val="00115B45"/>
    <w:rsid w:val="00117974"/>
    <w:rsid w:val="00120907"/>
    <w:rsid w:val="0012463D"/>
    <w:rsid w:val="001253A3"/>
    <w:rsid w:val="00126A69"/>
    <w:rsid w:val="001302DD"/>
    <w:rsid w:val="001312E0"/>
    <w:rsid w:val="0013189F"/>
    <w:rsid w:val="001319DF"/>
    <w:rsid w:val="00132048"/>
    <w:rsid w:val="00133B16"/>
    <w:rsid w:val="00134DDF"/>
    <w:rsid w:val="001352A6"/>
    <w:rsid w:val="00135926"/>
    <w:rsid w:val="00137AEC"/>
    <w:rsid w:val="00140327"/>
    <w:rsid w:val="00140661"/>
    <w:rsid w:val="0014078E"/>
    <w:rsid w:val="00141BB6"/>
    <w:rsid w:val="001431CE"/>
    <w:rsid w:val="001447F0"/>
    <w:rsid w:val="00145948"/>
    <w:rsid w:val="001470B9"/>
    <w:rsid w:val="00151F79"/>
    <w:rsid w:val="00153326"/>
    <w:rsid w:val="00153DCD"/>
    <w:rsid w:val="00154FEF"/>
    <w:rsid w:val="00160D6A"/>
    <w:rsid w:val="00164525"/>
    <w:rsid w:val="00164543"/>
    <w:rsid w:val="00164D01"/>
    <w:rsid w:val="001670D3"/>
    <w:rsid w:val="0017416F"/>
    <w:rsid w:val="00174335"/>
    <w:rsid w:val="00177C5E"/>
    <w:rsid w:val="001817B8"/>
    <w:rsid w:val="00181BCA"/>
    <w:rsid w:val="001823B8"/>
    <w:rsid w:val="00183201"/>
    <w:rsid w:val="001841D3"/>
    <w:rsid w:val="001845CC"/>
    <w:rsid w:val="00184DD0"/>
    <w:rsid w:val="00185493"/>
    <w:rsid w:val="001860C9"/>
    <w:rsid w:val="001928B9"/>
    <w:rsid w:val="00193342"/>
    <w:rsid w:val="00193565"/>
    <w:rsid w:val="001A1C4C"/>
    <w:rsid w:val="001A40A0"/>
    <w:rsid w:val="001A57DF"/>
    <w:rsid w:val="001A6382"/>
    <w:rsid w:val="001B090C"/>
    <w:rsid w:val="001B1F31"/>
    <w:rsid w:val="001B38CC"/>
    <w:rsid w:val="001B4B8A"/>
    <w:rsid w:val="001B5136"/>
    <w:rsid w:val="001B6441"/>
    <w:rsid w:val="001C0409"/>
    <w:rsid w:val="001C0807"/>
    <w:rsid w:val="001C3831"/>
    <w:rsid w:val="001D00F2"/>
    <w:rsid w:val="001D15BB"/>
    <w:rsid w:val="001D3E95"/>
    <w:rsid w:val="001D4D36"/>
    <w:rsid w:val="001E2FD9"/>
    <w:rsid w:val="001E411F"/>
    <w:rsid w:val="001E48BA"/>
    <w:rsid w:val="001E4F84"/>
    <w:rsid w:val="001E5ABB"/>
    <w:rsid w:val="001E64FF"/>
    <w:rsid w:val="001E66C0"/>
    <w:rsid w:val="001E6CA8"/>
    <w:rsid w:val="001F0F30"/>
    <w:rsid w:val="001F1134"/>
    <w:rsid w:val="001F2BD0"/>
    <w:rsid w:val="001F2F50"/>
    <w:rsid w:val="001F378D"/>
    <w:rsid w:val="001F37DF"/>
    <w:rsid w:val="001F6B90"/>
    <w:rsid w:val="00200451"/>
    <w:rsid w:val="0021046E"/>
    <w:rsid w:val="002104AF"/>
    <w:rsid w:val="002125C8"/>
    <w:rsid w:val="00213222"/>
    <w:rsid w:val="00214AC5"/>
    <w:rsid w:val="002166A4"/>
    <w:rsid w:val="00217D26"/>
    <w:rsid w:val="0022015C"/>
    <w:rsid w:val="002210E6"/>
    <w:rsid w:val="002224F4"/>
    <w:rsid w:val="00223C36"/>
    <w:rsid w:val="002240EC"/>
    <w:rsid w:val="00224A5E"/>
    <w:rsid w:val="00225275"/>
    <w:rsid w:val="002255D9"/>
    <w:rsid w:val="00225E49"/>
    <w:rsid w:val="002272F9"/>
    <w:rsid w:val="0022747C"/>
    <w:rsid w:val="00231456"/>
    <w:rsid w:val="002320ED"/>
    <w:rsid w:val="00232A8C"/>
    <w:rsid w:val="00234571"/>
    <w:rsid w:val="0024034A"/>
    <w:rsid w:val="00240A1B"/>
    <w:rsid w:val="00241F26"/>
    <w:rsid w:val="002450B8"/>
    <w:rsid w:val="002455EB"/>
    <w:rsid w:val="00247096"/>
    <w:rsid w:val="00247AF4"/>
    <w:rsid w:val="002514E6"/>
    <w:rsid w:val="00254287"/>
    <w:rsid w:val="0025482F"/>
    <w:rsid w:val="00255B00"/>
    <w:rsid w:val="00260260"/>
    <w:rsid w:val="00260916"/>
    <w:rsid w:val="002636D8"/>
    <w:rsid w:val="0026627F"/>
    <w:rsid w:val="002665AF"/>
    <w:rsid w:val="0027077A"/>
    <w:rsid w:val="00270ED9"/>
    <w:rsid w:val="00271077"/>
    <w:rsid w:val="002728E3"/>
    <w:rsid w:val="00274E35"/>
    <w:rsid w:val="00275433"/>
    <w:rsid w:val="0027594D"/>
    <w:rsid w:val="0028269C"/>
    <w:rsid w:val="00282AFF"/>
    <w:rsid w:val="00283137"/>
    <w:rsid w:val="0028399B"/>
    <w:rsid w:val="0028464E"/>
    <w:rsid w:val="00287481"/>
    <w:rsid w:val="00290DEE"/>
    <w:rsid w:val="00293685"/>
    <w:rsid w:val="00294692"/>
    <w:rsid w:val="00295395"/>
    <w:rsid w:val="002953D6"/>
    <w:rsid w:val="00296301"/>
    <w:rsid w:val="002A004F"/>
    <w:rsid w:val="002A1B82"/>
    <w:rsid w:val="002A2CD5"/>
    <w:rsid w:val="002A3844"/>
    <w:rsid w:val="002B0D33"/>
    <w:rsid w:val="002B168C"/>
    <w:rsid w:val="002B1707"/>
    <w:rsid w:val="002B2EFB"/>
    <w:rsid w:val="002B6CDC"/>
    <w:rsid w:val="002C2614"/>
    <w:rsid w:val="002C4471"/>
    <w:rsid w:val="002C4CB6"/>
    <w:rsid w:val="002D0132"/>
    <w:rsid w:val="002D31F1"/>
    <w:rsid w:val="002D3A1C"/>
    <w:rsid w:val="002D4AB8"/>
    <w:rsid w:val="002E31EA"/>
    <w:rsid w:val="002E54B7"/>
    <w:rsid w:val="002E573C"/>
    <w:rsid w:val="002E64CC"/>
    <w:rsid w:val="002E7E5C"/>
    <w:rsid w:val="002E7F09"/>
    <w:rsid w:val="002F0058"/>
    <w:rsid w:val="002F178A"/>
    <w:rsid w:val="002F3A8D"/>
    <w:rsid w:val="002F4E9C"/>
    <w:rsid w:val="002F5C26"/>
    <w:rsid w:val="002F74BB"/>
    <w:rsid w:val="0030037C"/>
    <w:rsid w:val="0030040E"/>
    <w:rsid w:val="0030053A"/>
    <w:rsid w:val="00300A9B"/>
    <w:rsid w:val="00302173"/>
    <w:rsid w:val="0031292E"/>
    <w:rsid w:val="00313B24"/>
    <w:rsid w:val="00315F88"/>
    <w:rsid w:val="003169F5"/>
    <w:rsid w:val="00317386"/>
    <w:rsid w:val="0032029A"/>
    <w:rsid w:val="003205A4"/>
    <w:rsid w:val="0032169A"/>
    <w:rsid w:val="003226D5"/>
    <w:rsid w:val="0032316B"/>
    <w:rsid w:val="00325E38"/>
    <w:rsid w:val="00331638"/>
    <w:rsid w:val="00331739"/>
    <w:rsid w:val="0033254E"/>
    <w:rsid w:val="00334E30"/>
    <w:rsid w:val="00336D26"/>
    <w:rsid w:val="00341CA2"/>
    <w:rsid w:val="003478CF"/>
    <w:rsid w:val="00347C35"/>
    <w:rsid w:val="00350245"/>
    <w:rsid w:val="00350AC8"/>
    <w:rsid w:val="0035228C"/>
    <w:rsid w:val="00352B6C"/>
    <w:rsid w:val="0035541A"/>
    <w:rsid w:val="00357416"/>
    <w:rsid w:val="003604B5"/>
    <w:rsid w:val="00363D4F"/>
    <w:rsid w:val="00363FD0"/>
    <w:rsid w:val="003646C8"/>
    <w:rsid w:val="00364AF9"/>
    <w:rsid w:val="00367F7C"/>
    <w:rsid w:val="003702AD"/>
    <w:rsid w:val="00371D2B"/>
    <w:rsid w:val="003732E0"/>
    <w:rsid w:val="0037454A"/>
    <w:rsid w:val="003760B8"/>
    <w:rsid w:val="003800C0"/>
    <w:rsid w:val="00380383"/>
    <w:rsid w:val="00380436"/>
    <w:rsid w:val="00380AA2"/>
    <w:rsid w:val="003819D3"/>
    <w:rsid w:val="00381E4A"/>
    <w:rsid w:val="00387B5E"/>
    <w:rsid w:val="00391142"/>
    <w:rsid w:val="0039234B"/>
    <w:rsid w:val="00392FE9"/>
    <w:rsid w:val="00394AC5"/>
    <w:rsid w:val="003959ED"/>
    <w:rsid w:val="00396489"/>
    <w:rsid w:val="00397BE3"/>
    <w:rsid w:val="003A039E"/>
    <w:rsid w:val="003A0A91"/>
    <w:rsid w:val="003A4C62"/>
    <w:rsid w:val="003A6008"/>
    <w:rsid w:val="003A72C3"/>
    <w:rsid w:val="003B3804"/>
    <w:rsid w:val="003B5417"/>
    <w:rsid w:val="003B6B05"/>
    <w:rsid w:val="003C083F"/>
    <w:rsid w:val="003C0E51"/>
    <w:rsid w:val="003C2596"/>
    <w:rsid w:val="003C33E6"/>
    <w:rsid w:val="003C3809"/>
    <w:rsid w:val="003C4217"/>
    <w:rsid w:val="003C5E46"/>
    <w:rsid w:val="003C637E"/>
    <w:rsid w:val="003C7B22"/>
    <w:rsid w:val="003D04BB"/>
    <w:rsid w:val="003D2095"/>
    <w:rsid w:val="003D375D"/>
    <w:rsid w:val="003D4CC5"/>
    <w:rsid w:val="003D7720"/>
    <w:rsid w:val="003D7799"/>
    <w:rsid w:val="003D7D26"/>
    <w:rsid w:val="003D7D9F"/>
    <w:rsid w:val="003E0FB8"/>
    <w:rsid w:val="003E2C55"/>
    <w:rsid w:val="003E2CB7"/>
    <w:rsid w:val="003E311B"/>
    <w:rsid w:val="003E479A"/>
    <w:rsid w:val="003E4A2F"/>
    <w:rsid w:val="003F2A09"/>
    <w:rsid w:val="003F384E"/>
    <w:rsid w:val="003F3F02"/>
    <w:rsid w:val="003F500C"/>
    <w:rsid w:val="003F5565"/>
    <w:rsid w:val="003F76F2"/>
    <w:rsid w:val="003F77C4"/>
    <w:rsid w:val="00400675"/>
    <w:rsid w:val="00401279"/>
    <w:rsid w:val="00401EF1"/>
    <w:rsid w:val="004049CE"/>
    <w:rsid w:val="004057E2"/>
    <w:rsid w:val="00406D57"/>
    <w:rsid w:val="00410098"/>
    <w:rsid w:val="004103D6"/>
    <w:rsid w:val="00411A54"/>
    <w:rsid w:val="0041276C"/>
    <w:rsid w:val="004149B4"/>
    <w:rsid w:val="00417A0C"/>
    <w:rsid w:val="00421615"/>
    <w:rsid w:val="00424AC6"/>
    <w:rsid w:val="0042651D"/>
    <w:rsid w:val="004303E0"/>
    <w:rsid w:val="00431A1D"/>
    <w:rsid w:val="00431F1C"/>
    <w:rsid w:val="00431F76"/>
    <w:rsid w:val="004333E0"/>
    <w:rsid w:val="0043373F"/>
    <w:rsid w:val="00433E52"/>
    <w:rsid w:val="00437295"/>
    <w:rsid w:val="00437571"/>
    <w:rsid w:val="0044214B"/>
    <w:rsid w:val="00443850"/>
    <w:rsid w:val="0044577A"/>
    <w:rsid w:val="00450D33"/>
    <w:rsid w:val="00450F63"/>
    <w:rsid w:val="0045219A"/>
    <w:rsid w:val="00453D9A"/>
    <w:rsid w:val="004565BF"/>
    <w:rsid w:val="004571C3"/>
    <w:rsid w:val="00457745"/>
    <w:rsid w:val="00460445"/>
    <w:rsid w:val="004605EE"/>
    <w:rsid w:val="0046145A"/>
    <w:rsid w:val="00461C29"/>
    <w:rsid w:val="004625F6"/>
    <w:rsid w:val="00463729"/>
    <w:rsid w:val="00465323"/>
    <w:rsid w:val="004653A7"/>
    <w:rsid w:val="00465B4B"/>
    <w:rsid w:val="00470B65"/>
    <w:rsid w:val="00470E5D"/>
    <w:rsid w:val="004723AA"/>
    <w:rsid w:val="004771F0"/>
    <w:rsid w:val="00483879"/>
    <w:rsid w:val="0048774D"/>
    <w:rsid w:val="00487B31"/>
    <w:rsid w:val="0049491B"/>
    <w:rsid w:val="00494BEB"/>
    <w:rsid w:val="00494C21"/>
    <w:rsid w:val="00497AEE"/>
    <w:rsid w:val="004A011A"/>
    <w:rsid w:val="004A0EA3"/>
    <w:rsid w:val="004A1829"/>
    <w:rsid w:val="004A35D1"/>
    <w:rsid w:val="004A409C"/>
    <w:rsid w:val="004A43D7"/>
    <w:rsid w:val="004A4816"/>
    <w:rsid w:val="004A6048"/>
    <w:rsid w:val="004A6112"/>
    <w:rsid w:val="004A7F5A"/>
    <w:rsid w:val="004B237F"/>
    <w:rsid w:val="004B245F"/>
    <w:rsid w:val="004B2492"/>
    <w:rsid w:val="004B25EB"/>
    <w:rsid w:val="004B2A7E"/>
    <w:rsid w:val="004B32A2"/>
    <w:rsid w:val="004B7B8E"/>
    <w:rsid w:val="004C06DE"/>
    <w:rsid w:val="004C0754"/>
    <w:rsid w:val="004C237F"/>
    <w:rsid w:val="004C72DF"/>
    <w:rsid w:val="004D0D07"/>
    <w:rsid w:val="004D1564"/>
    <w:rsid w:val="004D3291"/>
    <w:rsid w:val="004D5A32"/>
    <w:rsid w:val="004D6BDA"/>
    <w:rsid w:val="004E1169"/>
    <w:rsid w:val="004E1B3B"/>
    <w:rsid w:val="004E1DB8"/>
    <w:rsid w:val="004E36CA"/>
    <w:rsid w:val="004E3C2F"/>
    <w:rsid w:val="004E447B"/>
    <w:rsid w:val="004E73A7"/>
    <w:rsid w:val="004E7739"/>
    <w:rsid w:val="004F36F8"/>
    <w:rsid w:val="004F5B85"/>
    <w:rsid w:val="004F7A87"/>
    <w:rsid w:val="00500557"/>
    <w:rsid w:val="00501B00"/>
    <w:rsid w:val="00501B1A"/>
    <w:rsid w:val="005042C9"/>
    <w:rsid w:val="00506A03"/>
    <w:rsid w:val="005077FE"/>
    <w:rsid w:val="0051036B"/>
    <w:rsid w:val="00513520"/>
    <w:rsid w:val="00514035"/>
    <w:rsid w:val="00516161"/>
    <w:rsid w:val="00517A83"/>
    <w:rsid w:val="0052161A"/>
    <w:rsid w:val="00521ADE"/>
    <w:rsid w:val="00521B98"/>
    <w:rsid w:val="00522302"/>
    <w:rsid w:val="00524C5A"/>
    <w:rsid w:val="005254B9"/>
    <w:rsid w:val="005263C8"/>
    <w:rsid w:val="00530AEA"/>
    <w:rsid w:val="00532722"/>
    <w:rsid w:val="005345FB"/>
    <w:rsid w:val="00534F53"/>
    <w:rsid w:val="00535221"/>
    <w:rsid w:val="00535D35"/>
    <w:rsid w:val="005368F6"/>
    <w:rsid w:val="0053757C"/>
    <w:rsid w:val="00540A0E"/>
    <w:rsid w:val="00540B92"/>
    <w:rsid w:val="0054142E"/>
    <w:rsid w:val="00542C08"/>
    <w:rsid w:val="00542F7B"/>
    <w:rsid w:val="00544FDD"/>
    <w:rsid w:val="0054541D"/>
    <w:rsid w:val="0054791A"/>
    <w:rsid w:val="00552553"/>
    <w:rsid w:val="00553E2A"/>
    <w:rsid w:val="00554D18"/>
    <w:rsid w:val="00555974"/>
    <w:rsid w:val="00556BB1"/>
    <w:rsid w:val="005575CE"/>
    <w:rsid w:val="005601EE"/>
    <w:rsid w:val="005643D9"/>
    <w:rsid w:val="005669B7"/>
    <w:rsid w:val="005674E5"/>
    <w:rsid w:val="005678CF"/>
    <w:rsid w:val="005715ED"/>
    <w:rsid w:val="00573257"/>
    <w:rsid w:val="0057346A"/>
    <w:rsid w:val="00573FD3"/>
    <w:rsid w:val="00574566"/>
    <w:rsid w:val="005825C7"/>
    <w:rsid w:val="00587B18"/>
    <w:rsid w:val="00587D6D"/>
    <w:rsid w:val="0059137B"/>
    <w:rsid w:val="005918B5"/>
    <w:rsid w:val="005937F5"/>
    <w:rsid w:val="005964EB"/>
    <w:rsid w:val="0059774D"/>
    <w:rsid w:val="005A05A1"/>
    <w:rsid w:val="005A2B33"/>
    <w:rsid w:val="005A418B"/>
    <w:rsid w:val="005A4293"/>
    <w:rsid w:val="005A4C86"/>
    <w:rsid w:val="005A5514"/>
    <w:rsid w:val="005A5FAB"/>
    <w:rsid w:val="005A64E7"/>
    <w:rsid w:val="005A6AE4"/>
    <w:rsid w:val="005B0171"/>
    <w:rsid w:val="005B0182"/>
    <w:rsid w:val="005B26D9"/>
    <w:rsid w:val="005B56EE"/>
    <w:rsid w:val="005B5A8F"/>
    <w:rsid w:val="005B7070"/>
    <w:rsid w:val="005B714F"/>
    <w:rsid w:val="005C01A4"/>
    <w:rsid w:val="005C3E17"/>
    <w:rsid w:val="005C4B58"/>
    <w:rsid w:val="005C6F38"/>
    <w:rsid w:val="005D01C2"/>
    <w:rsid w:val="005D21A2"/>
    <w:rsid w:val="005D52D5"/>
    <w:rsid w:val="005D5CFE"/>
    <w:rsid w:val="005D7067"/>
    <w:rsid w:val="005D70BA"/>
    <w:rsid w:val="005D763F"/>
    <w:rsid w:val="005E026E"/>
    <w:rsid w:val="005E03C2"/>
    <w:rsid w:val="005E095D"/>
    <w:rsid w:val="005E275A"/>
    <w:rsid w:val="005E342B"/>
    <w:rsid w:val="005E4A37"/>
    <w:rsid w:val="005F03F6"/>
    <w:rsid w:val="005F6817"/>
    <w:rsid w:val="00601D30"/>
    <w:rsid w:val="006024E5"/>
    <w:rsid w:val="00602C14"/>
    <w:rsid w:val="00607BC4"/>
    <w:rsid w:val="00610025"/>
    <w:rsid w:val="00610CB7"/>
    <w:rsid w:val="00611E63"/>
    <w:rsid w:val="006126B3"/>
    <w:rsid w:val="00612F18"/>
    <w:rsid w:val="0061428B"/>
    <w:rsid w:val="006145C0"/>
    <w:rsid w:val="00615737"/>
    <w:rsid w:val="00615DB6"/>
    <w:rsid w:val="00616722"/>
    <w:rsid w:val="006178F2"/>
    <w:rsid w:val="006215F3"/>
    <w:rsid w:val="00623288"/>
    <w:rsid w:val="006235C2"/>
    <w:rsid w:val="00624F9E"/>
    <w:rsid w:val="006253F4"/>
    <w:rsid w:val="00625E63"/>
    <w:rsid w:val="006260E6"/>
    <w:rsid w:val="0062623A"/>
    <w:rsid w:val="00627490"/>
    <w:rsid w:val="006300A2"/>
    <w:rsid w:val="00631106"/>
    <w:rsid w:val="006315E6"/>
    <w:rsid w:val="00636B6A"/>
    <w:rsid w:val="00637784"/>
    <w:rsid w:val="006428A5"/>
    <w:rsid w:val="00643E56"/>
    <w:rsid w:val="00645919"/>
    <w:rsid w:val="00647CC6"/>
    <w:rsid w:val="00647E92"/>
    <w:rsid w:val="00650122"/>
    <w:rsid w:val="00653C57"/>
    <w:rsid w:val="00654225"/>
    <w:rsid w:val="00654FAD"/>
    <w:rsid w:val="00655CA0"/>
    <w:rsid w:val="006560F9"/>
    <w:rsid w:val="006572D6"/>
    <w:rsid w:val="00657AF2"/>
    <w:rsid w:val="00661147"/>
    <w:rsid w:val="00661841"/>
    <w:rsid w:val="00662FBB"/>
    <w:rsid w:val="0066638F"/>
    <w:rsid w:val="006674CD"/>
    <w:rsid w:val="0066770A"/>
    <w:rsid w:val="00673F2A"/>
    <w:rsid w:val="00675303"/>
    <w:rsid w:val="00680D91"/>
    <w:rsid w:val="00681798"/>
    <w:rsid w:val="00681CCE"/>
    <w:rsid w:val="00682094"/>
    <w:rsid w:val="0068401D"/>
    <w:rsid w:val="006849EF"/>
    <w:rsid w:val="00685E11"/>
    <w:rsid w:val="00686824"/>
    <w:rsid w:val="006868C2"/>
    <w:rsid w:val="00686B6B"/>
    <w:rsid w:val="006876D7"/>
    <w:rsid w:val="00687A02"/>
    <w:rsid w:val="00690706"/>
    <w:rsid w:val="00690719"/>
    <w:rsid w:val="00691B54"/>
    <w:rsid w:val="00691C57"/>
    <w:rsid w:val="006920F3"/>
    <w:rsid w:val="0069258A"/>
    <w:rsid w:val="0069654A"/>
    <w:rsid w:val="006A0D92"/>
    <w:rsid w:val="006A0FB7"/>
    <w:rsid w:val="006A1111"/>
    <w:rsid w:val="006A15DA"/>
    <w:rsid w:val="006A316D"/>
    <w:rsid w:val="006A4385"/>
    <w:rsid w:val="006A5291"/>
    <w:rsid w:val="006A74D5"/>
    <w:rsid w:val="006A751D"/>
    <w:rsid w:val="006B0B5D"/>
    <w:rsid w:val="006B0C65"/>
    <w:rsid w:val="006B13B7"/>
    <w:rsid w:val="006B1826"/>
    <w:rsid w:val="006B2197"/>
    <w:rsid w:val="006B4554"/>
    <w:rsid w:val="006B7372"/>
    <w:rsid w:val="006C0E18"/>
    <w:rsid w:val="006C3D35"/>
    <w:rsid w:val="006C5080"/>
    <w:rsid w:val="006C5763"/>
    <w:rsid w:val="006D22F2"/>
    <w:rsid w:val="006D294E"/>
    <w:rsid w:val="006D297E"/>
    <w:rsid w:val="006D37AF"/>
    <w:rsid w:val="006D4D59"/>
    <w:rsid w:val="006D5DD7"/>
    <w:rsid w:val="006D6BE5"/>
    <w:rsid w:val="006D707B"/>
    <w:rsid w:val="006E2DF9"/>
    <w:rsid w:val="006F07F6"/>
    <w:rsid w:val="006F3C68"/>
    <w:rsid w:val="006F467B"/>
    <w:rsid w:val="006F48C6"/>
    <w:rsid w:val="006F4C98"/>
    <w:rsid w:val="006F4D06"/>
    <w:rsid w:val="006F792A"/>
    <w:rsid w:val="00702654"/>
    <w:rsid w:val="0070378C"/>
    <w:rsid w:val="00704AF6"/>
    <w:rsid w:val="0070579A"/>
    <w:rsid w:val="00706653"/>
    <w:rsid w:val="00707834"/>
    <w:rsid w:val="007108F1"/>
    <w:rsid w:val="007115D2"/>
    <w:rsid w:val="00713376"/>
    <w:rsid w:val="00716CEA"/>
    <w:rsid w:val="00720FD8"/>
    <w:rsid w:val="00722519"/>
    <w:rsid w:val="00726046"/>
    <w:rsid w:val="00731488"/>
    <w:rsid w:val="00731D4A"/>
    <w:rsid w:val="00732422"/>
    <w:rsid w:val="007341FC"/>
    <w:rsid w:val="00735CF9"/>
    <w:rsid w:val="00736566"/>
    <w:rsid w:val="007368BE"/>
    <w:rsid w:val="00736B61"/>
    <w:rsid w:val="00744963"/>
    <w:rsid w:val="00747C0D"/>
    <w:rsid w:val="007502F5"/>
    <w:rsid w:val="00750D31"/>
    <w:rsid w:val="0075136A"/>
    <w:rsid w:val="007513E0"/>
    <w:rsid w:val="007605AD"/>
    <w:rsid w:val="00764AEE"/>
    <w:rsid w:val="00764FBE"/>
    <w:rsid w:val="00765EFB"/>
    <w:rsid w:val="00767B3B"/>
    <w:rsid w:val="007704FB"/>
    <w:rsid w:val="00771066"/>
    <w:rsid w:val="00774BF1"/>
    <w:rsid w:val="0077515D"/>
    <w:rsid w:val="00775C9A"/>
    <w:rsid w:val="0078100B"/>
    <w:rsid w:val="00782816"/>
    <w:rsid w:val="00783D6F"/>
    <w:rsid w:val="00784478"/>
    <w:rsid w:val="007845F4"/>
    <w:rsid w:val="00784D34"/>
    <w:rsid w:val="00795671"/>
    <w:rsid w:val="00796E19"/>
    <w:rsid w:val="00796F00"/>
    <w:rsid w:val="00797545"/>
    <w:rsid w:val="007A1975"/>
    <w:rsid w:val="007A4E05"/>
    <w:rsid w:val="007A6D10"/>
    <w:rsid w:val="007A731E"/>
    <w:rsid w:val="007B02EB"/>
    <w:rsid w:val="007B0EE4"/>
    <w:rsid w:val="007C04D2"/>
    <w:rsid w:val="007C20C4"/>
    <w:rsid w:val="007C2955"/>
    <w:rsid w:val="007C3CD0"/>
    <w:rsid w:val="007C3F37"/>
    <w:rsid w:val="007C4161"/>
    <w:rsid w:val="007C5218"/>
    <w:rsid w:val="007C7336"/>
    <w:rsid w:val="007C760F"/>
    <w:rsid w:val="007D06E1"/>
    <w:rsid w:val="007D17D6"/>
    <w:rsid w:val="007D42C7"/>
    <w:rsid w:val="007D4463"/>
    <w:rsid w:val="007D5823"/>
    <w:rsid w:val="007D5CE3"/>
    <w:rsid w:val="007D725D"/>
    <w:rsid w:val="007E1284"/>
    <w:rsid w:val="007E143A"/>
    <w:rsid w:val="007E2C4A"/>
    <w:rsid w:val="007E5F90"/>
    <w:rsid w:val="007E77AF"/>
    <w:rsid w:val="007F14D2"/>
    <w:rsid w:val="007F2E90"/>
    <w:rsid w:val="007F37E5"/>
    <w:rsid w:val="007F4E28"/>
    <w:rsid w:val="007F606B"/>
    <w:rsid w:val="007F79BF"/>
    <w:rsid w:val="008000F6"/>
    <w:rsid w:val="0080023D"/>
    <w:rsid w:val="00802E6C"/>
    <w:rsid w:val="00805528"/>
    <w:rsid w:val="00807C81"/>
    <w:rsid w:val="00811D12"/>
    <w:rsid w:val="00813379"/>
    <w:rsid w:val="008147F7"/>
    <w:rsid w:val="00815DEC"/>
    <w:rsid w:val="00820DC0"/>
    <w:rsid w:val="00821372"/>
    <w:rsid w:val="00823570"/>
    <w:rsid w:val="008259BF"/>
    <w:rsid w:val="008266AA"/>
    <w:rsid w:val="00830C21"/>
    <w:rsid w:val="00831EF3"/>
    <w:rsid w:val="00832633"/>
    <w:rsid w:val="0083278C"/>
    <w:rsid w:val="0083309B"/>
    <w:rsid w:val="00834E89"/>
    <w:rsid w:val="00836A78"/>
    <w:rsid w:val="00840A29"/>
    <w:rsid w:val="00840CF0"/>
    <w:rsid w:val="0084332D"/>
    <w:rsid w:val="008442D2"/>
    <w:rsid w:val="008448D0"/>
    <w:rsid w:val="0084535C"/>
    <w:rsid w:val="00850C99"/>
    <w:rsid w:val="00854B08"/>
    <w:rsid w:val="00856772"/>
    <w:rsid w:val="00861650"/>
    <w:rsid w:val="00863A66"/>
    <w:rsid w:val="00863DA8"/>
    <w:rsid w:val="0086699F"/>
    <w:rsid w:val="00871319"/>
    <w:rsid w:val="00871E7E"/>
    <w:rsid w:val="008731D8"/>
    <w:rsid w:val="00874842"/>
    <w:rsid w:val="00875194"/>
    <w:rsid w:val="008759D6"/>
    <w:rsid w:val="008763BB"/>
    <w:rsid w:val="008800C5"/>
    <w:rsid w:val="008801BB"/>
    <w:rsid w:val="00880300"/>
    <w:rsid w:val="008831EA"/>
    <w:rsid w:val="008837DB"/>
    <w:rsid w:val="0088462B"/>
    <w:rsid w:val="00884B01"/>
    <w:rsid w:val="00885619"/>
    <w:rsid w:val="00885D48"/>
    <w:rsid w:val="00886F84"/>
    <w:rsid w:val="00887D82"/>
    <w:rsid w:val="00887E86"/>
    <w:rsid w:val="00897513"/>
    <w:rsid w:val="008A0C8B"/>
    <w:rsid w:val="008A1D99"/>
    <w:rsid w:val="008A25AB"/>
    <w:rsid w:val="008A5535"/>
    <w:rsid w:val="008A5688"/>
    <w:rsid w:val="008B080C"/>
    <w:rsid w:val="008B1BC6"/>
    <w:rsid w:val="008B2FE0"/>
    <w:rsid w:val="008B3BAF"/>
    <w:rsid w:val="008B4045"/>
    <w:rsid w:val="008B4CE5"/>
    <w:rsid w:val="008B5EFD"/>
    <w:rsid w:val="008B6166"/>
    <w:rsid w:val="008B69AE"/>
    <w:rsid w:val="008B7194"/>
    <w:rsid w:val="008C10F7"/>
    <w:rsid w:val="008C22FC"/>
    <w:rsid w:val="008C2F6C"/>
    <w:rsid w:val="008C4BBE"/>
    <w:rsid w:val="008C5209"/>
    <w:rsid w:val="008C55F2"/>
    <w:rsid w:val="008C7319"/>
    <w:rsid w:val="008C76D1"/>
    <w:rsid w:val="008D14B6"/>
    <w:rsid w:val="008D51F8"/>
    <w:rsid w:val="008D705A"/>
    <w:rsid w:val="008D7A3F"/>
    <w:rsid w:val="008E14C5"/>
    <w:rsid w:val="008E14D9"/>
    <w:rsid w:val="008E1B91"/>
    <w:rsid w:val="008E1DB7"/>
    <w:rsid w:val="008E235C"/>
    <w:rsid w:val="008E3147"/>
    <w:rsid w:val="008E4729"/>
    <w:rsid w:val="008E5422"/>
    <w:rsid w:val="008E5762"/>
    <w:rsid w:val="008E7ED9"/>
    <w:rsid w:val="008E7FEB"/>
    <w:rsid w:val="008F340E"/>
    <w:rsid w:val="008F4116"/>
    <w:rsid w:val="008F4BBC"/>
    <w:rsid w:val="008F52FD"/>
    <w:rsid w:val="008F5432"/>
    <w:rsid w:val="0090441D"/>
    <w:rsid w:val="0091157D"/>
    <w:rsid w:val="00911C3B"/>
    <w:rsid w:val="0091256A"/>
    <w:rsid w:val="00913F8B"/>
    <w:rsid w:val="00917DEA"/>
    <w:rsid w:val="00921703"/>
    <w:rsid w:val="0092199B"/>
    <w:rsid w:val="00921FF1"/>
    <w:rsid w:val="0092368A"/>
    <w:rsid w:val="0092701D"/>
    <w:rsid w:val="00927892"/>
    <w:rsid w:val="00931AC4"/>
    <w:rsid w:val="009321ED"/>
    <w:rsid w:val="009324D3"/>
    <w:rsid w:val="00936B78"/>
    <w:rsid w:val="00937882"/>
    <w:rsid w:val="00937F12"/>
    <w:rsid w:val="00940021"/>
    <w:rsid w:val="0094051C"/>
    <w:rsid w:val="00940D2D"/>
    <w:rsid w:val="00942DFF"/>
    <w:rsid w:val="00944C7D"/>
    <w:rsid w:val="00946012"/>
    <w:rsid w:val="009463E6"/>
    <w:rsid w:val="00946965"/>
    <w:rsid w:val="00946E5C"/>
    <w:rsid w:val="00951982"/>
    <w:rsid w:val="00953EC0"/>
    <w:rsid w:val="00961E66"/>
    <w:rsid w:val="009621F5"/>
    <w:rsid w:val="009655B7"/>
    <w:rsid w:val="00965BD0"/>
    <w:rsid w:val="0096654C"/>
    <w:rsid w:val="0096764F"/>
    <w:rsid w:val="009715EF"/>
    <w:rsid w:val="009743DD"/>
    <w:rsid w:val="00976949"/>
    <w:rsid w:val="00977513"/>
    <w:rsid w:val="00981665"/>
    <w:rsid w:val="00983F12"/>
    <w:rsid w:val="0098541F"/>
    <w:rsid w:val="00986911"/>
    <w:rsid w:val="009904A9"/>
    <w:rsid w:val="009909A0"/>
    <w:rsid w:val="00992130"/>
    <w:rsid w:val="00993A2B"/>
    <w:rsid w:val="00995F22"/>
    <w:rsid w:val="00997DDC"/>
    <w:rsid w:val="009A0689"/>
    <w:rsid w:val="009A2291"/>
    <w:rsid w:val="009A4973"/>
    <w:rsid w:val="009B0FF6"/>
    <w:rsid w:val="009B13AB"/>
    <w:rsid w:val="009B1BF3"/>
    <w:rsid w:val="009B4367"/>
    <w:rsid w:val="009B5CA8"/>
    <w:rsid w:val="009B5E0F"/>
    <w:rsid w:val="009B70F4"/>
    <w:rsid w:val="009B7E68"/>
    <w:rsid w:val="009C167C"/>
    <w:rsid w:val="009C1DC9"/>
    <w:rsid w:val="009C26C0"/>
    <w:rsid w:val="009C27CB"/>
    <w:rsid w:val="009C3F11"/>
    <w:rsid w:val="009C4D1E"/>
    <w:rsid w:val="009C4ED3"/>
    <w:rsid w:val="009C61D1"/>
    <w:rsid w:val="009C652E"/>
    <w:rsid w:val="009C6545"/>
    <w:rsid w:val="009C6ABC"/>
    <w:rsid w:val="009D0799"/>
    <w:rsid w:val="009D1CC5"/>
    <w:rsid w:val="009D3865"/>
    <w:rsid w:val="009D3890"/>
    <w:rsid w:val="009D68B3"/>
    <w:rsid w:val="009E27F3"/>
    <w:rsid w:val="009E4E42"/>
    <w:rsid w:val="009E6934"/>
    <w:rsid w:val="009F01EA"/>
    <w:rsid w:val="009F1AF8"/>
    <w:rsid w:val="009F1BFA"/>
    <w:rsid w:val="009F2FBD"/>
    <w:rsid w:val="009F30DE"/>
    <w:rsid w:val="009F6BFD"/>
    <w:rsid w:val="009F7720"/>
    <w:rsid w:val="00A00178"/>
    <w:rsid w:val="00A00480"/>
    <w:rsid w:val="00A00EAC"/>
    <w:rsid w:val="00A01812"/>
    <w:rsid w:val="00A01E8C"/>
    <w:rsid w:val="00A052F2"/>
    <w:rsid w:val="00A064F0"/>
    <w:rsid w:val="00A073D8"/>
    <w:rsid w:val="00A10D21"/>
    <w:rsid w:val="00A1252F"/>
    <w:rsid w:val="00A12878"/>
    <w:rsid w:val="00A12F21"/>
    <w:rsid w:val="00A13046"/>
    <w:rsid w:val="00A148A7"/>
    <w:rsid w:val="00A16AF4"/>
    <w:rsid w:val="00A16E61"/>
    <w:rsid w:val="00A21AFD"/>
    <w:rsid w:val="00A2244B"/>
    <w:rsid w:val="00A22558"/>
    <w:rsid w:val="00A23F97"/>
    <w:rsid w:val="00A240FE"/>
    <w:rsid w:val="00A24388"/>
    <w:rsid w:val="00A2680C"/>
    <w:rsid w:val="00A277C1"/>
    <w:rsid w:val="00A30B69"/>
    <w:rsid w:val="00A311E5"/>
    <w:rsid w:val="00A31361"/>
    <w:rsid w:val="00A31FD4"/>
    <w:rsid w:val="00A3254B"/>
    <w:rsid w:val="00A32F2B"/>
    <w:rsid w:val="00A34515"/>
    <w:rsid w:val="00A34A04"/>
    <w:rsid w:val="00A36552"/>
    <w:rsid w:val="00A401A3"/>
    <w:rsid w:val="00A41335"/>
    <w:rsid w:val="00A42299"/>
    <w:rsid w:val="00A42627"/>
    <w:rsid w:val="00A504DF"/>
    <w:rsid w:val="00A5135E"/>
    <w:rsid w:val="00A51D7C"/>
    <w:rsid w:val="00A55532"/>
    <w:rsid w:val="00A556AF"/>
    <w:rsid w:val="00A56E12"/>
    <w:rsid w:val="00A56F5F"/>
    <w:rsid w:val="00A60391"/>
    <w:rsid w:val="00A62024"/>
    <w:rsid w:val="00A62EF5"/>
    <w:rsid w:val="00A6430B"/>
    <w:rsid w:val="00A64EB9"/>
    <w:rsid w:val="00A64FA2"/>
    <w:rsid w:val="00A764BE"/>
    <w:rsid w:val="00A8139D"/>
    <w:rsid w:val="00A81977"/>
    <w:rsid w:val="00A81B8E"/>
    <w:rsid w:val="00A81C3D"/>
    <w:rsid w:val="00A81CD7"/>
    <w:rsid w:val="00A848C0"/>
    <w:rsid w:val="00A93421"/>
    <w:rsid w:val="00A94090"/>
    <w:rsid w:val="00A9431F"/>
    <w:rsid w:val="00A95780"/>
    <w:rsid w:val="00A97749"/>
    <w:rsid w:val="00A97CD4"/>
    <w:rsid w:val="00AA1BE5"/>
    <w:rsid w:val="00AA21A7"/>
    <w:rsid w:val="00AA29D9"/>
    <w:rsid w:val="00AA2C11"/>
    <w:rsid w:val="00AA440D"/>
    <w:rsid w:val="00AA45EA"/>
    <w:rsid w:val="00AA4D72"/>
    <w:rsid w:val="00AA5251"/>
    <w:rsid w:val="00AA5B0B"/>
    <w:rsid w:val="00AA669C"/>
    <w:rsid w:val="00AB0B14"/>
    <w:rsid w:val="00AB21E0"/>
    <w:rsid w:val="00AB438F"/>
    <w:rsid w:val="00AB4DEA"/>
    <w:rsid w:val="00AB5A84"/>
    <w:rsid w:val="00AB6D7B"/>
    <w:rsid w:val="00AB7234"/>
    <w:rsid w:val="00AC0AA2"/>
    <w:rsid w:val="00AC12CF"/>
    <w:rsid w:val="00AC139B"/>
    <w:rsid w:val="00AC3937"/>
    <w:rsid w:val="00AC47A4"/>
    <w:rsid w:val="00AC6803"/>
    <w:rsid w:val="00AD0378"/>
    <w:rsid w:val="00AD038B"/>
    <w:rsid w:val="00AD3647"/>
    <w:rsid w:val="00AD4D97"/>
    <w:rsid w:val="00AE2843"/>
    <w:rsid w:val="00AE44AF"/>
    <w:rsid w:val="00AE55EA"/>
    <w:rsid w:val="00AE6211"/>
    <w:rsid w:val="00AF098F"/>
    <w:rsid w:val="00AF235B"/>
    <w:rsid w:val="00AF3774"/>
    <w:rsid w:val="00AF3C94"/>
    <w:rsid w:val="00AF68BD"/>
    <w:rsid w:val="00AF76D9"/>
    <w:rsid w:val="00AF7FC4"/>
    <w:rsid w:val="00B0079B"/>
    <w:rsid w:val="00B00E0D"/>
    <w:rsid w:val="00B016D3"/>
    <w:rsid w:val="00B01DBA"/>
    <w:rsid w:val="00B02DC3"/>
    <w:rsid w:val="00B04323"/>
    <w:rsid w:val="00B06298"/>
    <w:rsid w:val="00B07F30"/>
    <w:rsid w:val="00B10ACE"/>
    <w:rsid w:val="00B14741"/>
    <w:rsid w:val="00B174CB"/>
    <w:rsid w:val="00B23D42"/>
    <w:rsid w:val="00B25125"/>
    <w:rsid w:val="00B259A1"/>
    <w:rsid w:val="00B30843"/>
    <w:rsid w:val="00B30A6A"/>
    <w:rsid w:val="00B3158B"/>
    <w:rsid w:val="00B32754"/>
    <w:rsid w:val="00B3293D"/>
    <w:rsid w:val="00B3645A"/>
    <w:rsid w:val="00B373C4"/>
    <w:rsid w:val="00B3751A"/>
    <w:rsid w:val="00B416CE"/>
    <w:rsid w:val="00B41F23"/>
    <w:rsid w:val="00B4208F"/>
    <w:rsid w:val="00B45189"/>
    <w:rsid w:val="00B4724B"/>
    <w:rsid w:val="00B47ECF"/>
    <w:rsid w:val="00B5091B"/>
    <w:rsid w:val="00B50D52"/>
    <w:rsid w:val="00B545DA"/>
    <w:rsid w:val="00B54B63"/>
    <w:rsid w:val="00B572DC"/>
    <w:rsid w:val="00B60B48"/>
    <w:rsid w:val="00B60D36"/>
    <w:rsid w:val="00B60FD0"/>
    <w:rsid w:val="00B628A4"/>
    <w:rsid w:val="00B62B68"/>
    <w:rsid w:val="00B64B22"/>
    <w:rsid w:val="00B64C61"/>
    <w:rsid w:val="00B655E6"/>
    <w:rsid w:val="00B657A4"/>
    <w:rsid w:val="00B66546"/>
    <w:rsid w:val="00B67730"/>
    <w:rsid w:val="00B67AB3"/>
    <w:rsid w:val="00B75805"/>
    <w:rsid w:val="00B75B60"/>
    <w:rsid w:val="00B75EA9"/>
    <w:rsid w:val="00B77630"/>
    <w:rsid w:val="00B82718"/>
    <w:rsid w:val="00B82DCB"/>
    <w:rsid w:val="00B83D13"/>
    <w:rsid w:val="00B83E4A"/>
    <w:rsid w:val="00B85B79"/>
    <w:rsid w:val="00B90B66"/>
    <w:rsid w:val="00B91F79"/>
    <w:rsid w:val="00B94FE4"/>
    <w:rsid w:val="00B96CC2"/>
    <w:rsid w:val="00B971E7"/>
    <w:rsid w:val="00B979D6"/>
    <w:rsid w:val="00BA2319"/>
    <w:rsid w:val="00BA319D"/>
    <w:rsid w:val="00BA32CC"/>
    <w:rsid w:val="00BA6C83"/>
    <w:rsid w:val="00BB19A6"/>
    <w:rsid w:val="00BB2BEC"/>
    <w:rsid w:val="00BB3E6B"/>
    <w:rsid w:val="00BB4B62"/>
    <w:rsid w:val="00BB564E"/>
    <w:rsid w:val="00BB592B"/>
    <w:rsid w:val="00BB6611"/>
    <w:rsid w:val="00BC38F8"/>
    <w:rsid w:val="00BC5EFA"/>
    <w:rsid w:val="00BD01AF"/>
    <w:rsid w:val="00BD0542"/>
    <w:rsid w:val="00BD1310"/>
    <w:rsid w:val="00BD3174"/>
    <w:rsid w:val="00BD3679"/>
    <w:rsid w:val="00BD383F"/>
    <w:rsid w:val="00BD3953"/>
    <w:rsid w:val="00BD41C9"/>
    <w:rsid w:val="00BD728D"/>
    <w:rsid w:val="00BD7752"/>
    <w:rsid w:val="00BE027D"/>
    <w:rsid w:val="00BE09B8"/>
    <w:rsid w:val="00BE1345"/>
    <w:rsid w:val="00BE1353"/>
    <w:rsid w:val="00BE15D9"/>
    <w:rsid w:val="00BE1BA1"/>
    <w:rsid w:val="00BE4971"/>
    <w:rsid w:val="00BE584D"/>
    <w:rsid w:val="00BF0C93"/>
    <w:rsid w:val="00BF22B4"/>
    <w:rsid w:val="00BF25C1"/>
    <w:rsid w:val="00BF4361"/>
    <w:rsid w:val="00BF46A4"/>
    <w:rsid w:val="00BF72C2"/>
    <w:rsid w:val="00BF733D"/>
    <w:rsid w:val="00C0012C"/>
    <w:rsid w:val="00C003B4"/>
    <w:rsid w:val="00C023B3"/>
    <w:rsid w:val="00C07100"/>
    <w:rsid w:val="00C14ECF"/>
    <w:rsid w:val="00C16BCB"/>
    <w:rsid w:val="00C1751A"/>
    <w:rsid w:val="00C17FEE"/>
    <w:rsid w:val="00C20108"/>
    <w:rsid w:val="00C20B53"/>
    <w:rsid w:val="00C2105A"/>
    <w:rsid w:val="00C2204F"/>
    <w:rsid w:val="00C2246A"/>
    <w:rsid w:val="00C255B0"/>
    <w:rsid w:val="00C2732C"/>
    <w:rsid w:val="00C278BA"/>
    <w:rsid w:val="00C30753"/>
    <w:rsid w:val="00C30F05"/>
    <w:rsid w:val="00C32C3F"/>
    <w:rsid w:val="00C34550"/>
    <w:rsid w:val="00C3742B"/>
    <w:rsid w:val="00C375C0"/>
    <w:rsid w:val="00C37777"/>
    <w:rsid w:val="00C40500"/>
    <w:rsid w:val="00C4073B"/>
    <w:rsid w:val="00C42C89"/>
    <w:rsid w:val="00C44302"/>
    <w:rsid w:val="00C446B3"/>
    <w:rsid w:val="00C46846"/>
    <w:rsid w:val="00C503FA"/>
    <w:rsid w:val="00C505AD"/>
    <w:rsid w:val="00C510C3"/>
    <w:rsid w:val="00C513E8"/>
    <w:rsid w:val="00C63271"/>
    <w:rsid w:val="00C6490F"/>
    <w:rsid w:val="00C661A0"/>
    <w:rsid w:val="00C718E4"/>
    <w:rsid w:val="00C721EE"/>
    <w:rsid w:val="00C74AF3"/>
    <w:rsid w:val="00C76812"/>
    <w:rsid w:val="00C77FF3"/>
    <w:rsid w:val="00C838A6"/>
    <w:rsid w:val="00C84D6F"/>
    <w:rsid w:val="00C85EB3"/>
    <w:rsid w:val="00C8656D"/>
    <w:rsid w:val="00C87BE4"/>
    <w:rsid w:val="00C87BFF"/>
    <w:rsid w:val="00C941CF"/>
    <w:rsid w:val="00C95AD9"/>
    <w:rsid w:val="00C9775F"/>
    <w:rsid w:val="00CA1A6B"/>
    <w:rsid w:val="00CA32C9"/>
    <w:rsid w:val="00CA4638"/>
    <w:rsid w:val="00CA5480"/>
    <w:rsid w:val="00CA6EC8"/>
    <w:rsid w:val="00CB036C"/>
    <w:rsid w:val="00CB164F"/>
    <w:rsid w:val="00CB1861"/>
    <w:rsid w:val="00CB2F2B"/>
    <w:rsid w:val="00CB3DDC"/>
    <w:rsid w:val="00CB4F30"/>
    <w:rsid w:val="00CB643A"/>
    <w:rsid w:val="00CC18C5"/>
    <w:rsid w:val="00CC1CB7"/>
    <w:rsid w:val="00CC39F2"/>
    <w:rsid w:val="00CC3BBE"/>
    <w:rsid w:val="00CC3CE6"/>
    <w:rsid w:val="00CC42BA"/>
    <w:rsid w:val="00CC4658"/>
    <w:rsid w:val="00CC49FB"/>
    <w:rsid w:val="00CC54A3"/>
    <w:rsid w:val="00CC5CDF"/>
    <w:rsid w:val="00CC662C"/>
    <w:rsid w:val="00CC6B38"/>
    <w:rsid w:val="00CD6345"/>
    <w:rsid w:val="00CD7CF6"/>
    <w:rsid w:val="00CE0819"/>
    <w:rsid w:val="00CE2D3A"/>
    <w:rsid w:val="00CE5AC6"/>
    <w:rsid w:val="00CE72F0"/>
    <w:rsid w:val="00CF0D87"/>
    <w:rsid w:val="00CF199D"/>
    <w:rsid w:val="00CF26AA"/>
    <w:rsid w:val="00CF4BBC"/>
    <w:rsid w:val="00CF6025"/>
    <w:rsid w:val="00CF716C"/>
    <w:rsid w:val="00D01432"/>
    <w:rsid w:val="00D02BB3"/>
    <w:rsid w:val="00D07CDB"/>
    <w:rsid w:val="00D07F37"/>
    <w:rsid w:val="00D1147E"/>
    <w:rsid w:val="00D13F03"/>
    <w:rsid w:val="00D149A3"/>
    <w:rsid w:val="00D162FD"/>
    <w:rsid w:val="00D16819"/>
    <w:rsid w:val="00D17E7F"/>
    <w:rsid w:val="00D17F98"/>
    <w:rsid w:val="00D17FCE"/>
    <w:rsid w:val="00D21178"/>
    <w:rsid w:val="00D2387C"/>
    <w:rsid w:val="00D247F4"/>
    <w:rsid w:val="00D30A6F"/>
    <w:rsid w:val="00D30BA3"/>
    <w:rsid w:val="00D30C86"/>
    <w:rsid w:val="00D311F7"/>
    <w:rsid w:val="00D31A0A"/>
    <w:rsid w:val="00D35978"/>
    <w:rsid w:val="00D36D78"/>
    <w:rsid w:val="00D36E73"/>
    <w:rsid w:val="00D36F9A"/>
    <w:rsid w:val="00D407FF"/>
    <w:rsid w:val="00D41D11"/>
    <w:rsid w:val="00D445A4"/>
    <w:rsid w:val="00D445AD"/>
    <w:rsid w:val="00D456D3"/>
    <w:rsid w:val="00D4702D"/>
    <w:rsid w:val="00D477B0"/>
    <w:rsid w:val="00D50ACC"/>
    <w:rsid w:val="00D50E94"/>
    <w:rsid w:val="00D512B3"/>
    <w:rsid w:val="00D5255D"/>
    <w:rsid w:val="00D53281"/>
    <w:rsid w:val="00D561B8"/>
    <w:rsid w:val="00D6157B"/>
    <w:rsid w:val="00D617A9"/>
    <w:rsid w:val="00D61875"/>
    <w:rsid w:val="00D64CDB"/>
    <w:rsid w:val="00D6541F"/>
    <w:rsid w:val="00D725E8"/>
    <w:rsid w:val="00D74C03"/>
    <w:rsid w:val="00D760CD"/>
    <w:rsid w:val="00D76A23"/>
    <w:rsid w:val="00D770ED"/>
    <w:rsid w:val="00D86699"/>
    <w:rsid w:val="00D87CB8"/>
    <w:rsid w:val="00D9095C"/>
    <w:rsid w:val="00D93223"/>
    <w:rsid w:val="00D93FB7"/>
    <w:rsid w:val="00D94AB2"/>
    <w:rsid w:val="00D94B01"/>
    <w:rsid w:val="00D95E41"/>
    <w:rsid w:val="00D96B0C"/>
    <w:rsid w:val="00D9738A"/>
    <w:rsid w:val="00D97E67"/>
    <w:rsid w:val="00DA02FD"/>
    <w:rsid w:val="00DA136A"/>
    <w:rsid w:val="00DA1B9C"/>
    <w:rsid w:val="00DA4FB4"/>
    <w:rsid w:val="00DA5CEB"/>
    <w:rsid w:val="00DB0C91"/>
    <w:rsid w:val="00DB32DE"/>
    <w:rsid w:val="00DB3C6F"/>
    <w:rsid w:val="00DB3FB4"/>
    <w:rsid w:val="00DB4534"/>
    <w:rsid w:val="00DB67A4"/>
    <w:rsid w:val="00DB6D9E"/>
    <w:rsid w:val="00DC0CFC"/>
    <w:rsid w:val="00DC3F4F"/>
    <w:rsid w:val="00DC4810"/>
    <w:rsid w:val="00DC4CCF"/>
    <w:rsid w:val="00DC5B5A"/>
    <w:rsid w:val="00DC71BC"/>
    <w:rsid w:val="00DD15C4"/>
    <w:rsid w:val="00DD3171"/>
    <w:rsid w:val="00DD3525"/>
    <w:rsid w:val="00DD59D0"/>
    <w:rsid w:val="00DD5B64"/>
    <w:rsid w:val="00DE0D5C"/>
    <w:rsid w:val="00DE1575"/>
    <w:rsid w:val="00DE2E6F"/>
    <w:rsid w:val="00DE4E9E"/>
    <w:rsid w:val="00DE50D3"/>
    <w:rsid w:val="00DF014B"/>
    <w:rsid w:val="00DF0341"/>
    <w:rsid w:val="00DF1179"/>
    <w:rsid w:val="00DF2560"/>
    <w:rsid w:val="00DF25F0"/>
    <w:rsid w:val="00DF4C67"/>
    <w:rsid w:val="00DF67B4"/>
    <w:rsid w:val="00DF7682"/>
    <w:rsid w:val="00E00E53"/>
    <w:rsid w:val="00E0253A"/>
    <w:rsid w:val="00E05C53"/>
    <w:rsid w:val="00E0631F"/>
    <w:rsid w:val="00E06A09"/>
    <w:rsid w:val="00E06C4F"/>
    <w:rsid w:val="00E07EF8"/>
    <w:rsid w:val="00E10E83"/>
    <w:rsid w:val="00E111A9"/>
    <w:rsid w:val="00E1344A"/>
    <w:rsid w:val="00E158E5"/>
    <w:rsid w:val="00E15ECE"/>
    <w:rsid w:val="00E16E79"/>
    <w:rsid w:val="00E2041C"/>
    <w:rsid w:val="00E20DF7"/>
    <w:rsid w:val="00E273F1"/>
    <w:rsid w:val="00E2748C"/>
    <w:rsid w:val="00E30C42"/>
    <w:rsid w:val="00E327CF"/>
    <w:rsid w:val="00E337DA"/>
    <w:rsid w:val="00E33E06"/>
    <w:rsid w:val="00E344AD"/>
    <w:rsid w:val="00E410BB"/>
    <w:rsid w:val="00E41C72"/>
    <w:rsid w:val="00E43BDE"/>
    <w:rsid w:val="00E4534C"/>
    <w:rsid w:val="00E46800"/>
    <w:rsid w:val="00E47F22"/>
    <w:rsid w:val="00E50BAC"/>
    <w:rsid w:val="00E50CB3"/>
    <w:rsid w:val="00E52483"/>
    <w:rsid w:val="00E52D6C"/>
    <w:rsid w:val="00E558A3"/>
    <w:rsid w:val="00E55EA7"/>
    <w:rsid w:val="00E56248"/>
    <w:rsid w:val="00E574EF"/>
    <w:rsid w:val="00E60FF3"/>
    <w:rsid w:val="00E6329E"/>
    <w:rsid w:val="00E65395"/>
    <w:rsid w:val="00E678AE"/>
    <w:rsid w:val="00E67E67"/>
    <w:rsid w:val="00E71DFC"/>
    <w:rsid w:val="00E71E5A"/>
    <w:rsid w:val="00E7280C"/>
    <w:rsid w:val="00E7294A"/>
    <w:rsid w:val="00E7333B"/>
    <w:rsid w:val="00E739BA"/>
    <w:rsid w:val="00E74036"/>
    <w:rsid w:val="00E8103F"/>
    <w:rsid w:val="00E81132"/>
    <w:rsid w:val="00E81663"/>
    <w:rsid w:val="00E8257D"/>
    <w:rsid w:val="00E82BCA"/>
    <w:rsid w:val="00E834BA"/>
    <w:rsid w:val="00E83A4D"/>
    <w:rsid w:val="00E84232"/>
    <w:rsid w:val="00E85C50"/>
    <w:rsid w:val="00E9395F"/>
    <w:rsid w:val="00E942B3"/>
    <w:rsid w:val="00E94A40"/>
    <w:rsid w:val="00E95473"/>
    <w:rsid w:val="00E96663"/>
    <w:rsid w:val="00EA11F9"/>
    <w:rsid w:val="00EA1611"/>
    <w:rsid w:val="00EA286A"/>
    <w:rsid w:val="00EB26EB"/>
    <w:rsid w:val="00EB3F57"/>
    <w:rsid w:val="00EB5594"/>
    <w:rsid w:val="00EB716D"/>
    <w:rsid w:val="00EC2BD9"/>
    <w:rsid w:val="00EC6120"/>
    <w:rsid w:val="00EC6F03"/>
    <w:rsid w:val="00EC76FD"/>
    <w:rsid w:val="00ED04CA"/>
    <w:rsid w:val="00ED0D0D"/>
    <w:rsid w:val="00ED1747"/>
    <w:rsid w:val="00ED1AF0"/>
    <w:rsid w:val="00ED4FBC"/>
    <w:rsid w:val="00ED69FD"/>
    <w:rsid w:val="00ED79B1"/>
    <w:rsid w:val="00EE2D14"/>
    <w:rsid w:val="00EE2D36"/>
    <w:rsid w:val="00EE45E1"/>
    <w:rsid w:val="00EE5562"/>
    <w:rsid w:val="00EE79DB"/>
    <w:rsid w:val="00EF09ED"/>
    <w:rsid w:val="00EF113F"/>
    <w:rsid w:val="00EF1C7A"/>
    <w:rsid w:val="00EF3918"/>
    <w:rsid w:val="00EF6962"/>
    <w:rsid w:val="00F008B8"/>
    <w:rsid w:val="00F0169F"/>
    <w:rsid w:val="00F024F1"/>
    <w:rsid w:val="00F025E7"/>
    <w:rsid w:val="00F03238"/>
    <w:rsid w:val="00F0411A"/>
    <w:rsid w:val="00F05100"/>
    <w:rsid w:val="00F0526D"/>
    <w:rsid w:val="00F079C7"/>
    <w:rsid w:val="00F07AA6"/>
    <w:rsid w:val="00F10161"/>
    <w:rsid w:val="00F101DF"/>
    <w:rsid w:val="00F16486"/>
    <w:rsid w:val="00F20CFE"/>
    <w:rsid w:val="00F23A1E"/>
    <w:rsid w:val="00F245F2"/>
    <w:rsid w:val="00F24E41"/>
    <w:rsid w:val="00F25643"/>
    <w:rsid w:val="00F256D2"/>
    <w:rsid w:val="00F25B9D"/>
    <w:rsid w:val="00F25C9A"/>
    <w:rsid w:val="00F2664B"/>
    <w:rsid w:val="00F34FCC"/>
    <w:rsid w:val="00F350D6"/>
    <w:rsid w:val="00F362E4"/>
    <w:rsid w:val="00F3757E"/>
    <w:rsid w:val="00F40293"/>
    <w:rsid w:val="00F418B0"/>
    <w:rsid w:val="00F4465B"/>
    <w:rsid w:val="00F468D7"/>
    <w:rsid w:val="00F47083"/>
    <w:rsid w:val="00F479E7"/>
    <w:rsid w:val="00F47DB1"/>
    <w:rsid w:val="00F521F0"/>
    <w:rsid w:val="00F54780"/>
    <w:rsid w:val="00F54C6C"/>
    <w:rsid w:val="00F55854"/>
    <w:rsid w:val="00F5646E"/>
    <w:rsid w:val="00F57116"/>
    <w:rsid w:val="00F573C5"/>
    <w:rsid w:val="00F61CB2"/>
    <w:rsid w:val="00F626F4"/>
    <w:rsid w:val="00F63950"/>
    <w:rsid w:val="00F64608"/>
    <w:rsid w:val="00F66175"/>
    <w:rsid w:val="00F67ED9"/>
    <w:rsid w:val="00F705B8"/>
    <w:rsid w:val="00F71813"/>
    <w:rsid w:val="00F74117"/>
    <w:rsid w:val="00F746F0"/>
    <w:rsid w:val="00F74A13"/>
    <w:rsid w:val="00F75E4A"/>
    <w:rsid w:val="00F77CDF"/>
    <w:rsid w:val="00F80AC9"/>
    <w:rsid w:val="00F81398"/>
    <w:rsid w:val="00F81D0A"/>
    <w:rsid w:val="00F82DE6"/>
    <w:rsid w:val="00F838C2"/>
    <w:rsid w:val="00F85B00"/>
    <w:rsid w:val="00F879B5"/>
    <w:rsid w:val="00F90CC4"/>
    <w:rsid w:val="00F9131C"/>
    <w:rsid w:val="00F91867"/>
    <w:rsid w:val="00F91A73"/>
    <w:rsid w:val="00F923DC"/>
    <w:rsid w:val="00F93FE6"/>
    <w:rsid w:val="00F971C9"/>
    <w:rsid w:val="00FA153F"/>
    <w:rsid w:val="00FA7EFD"/>
    <w:rsid w:val="00FB0DA6"/>
    <w:rsid w:val="00FB21D1"/>
    <w:rsid w:val="00FB4428"/>
    <w:rsid w:val="00FB607D"/>
    <w:rsid w:val="00FB6E7F"/>
    <w:rsid w:val="00FB7650"/>
    <w:rsid w:val="00FB79CA"/>
    <w:rsid w:val="00FC11E6"/>
    <w:rsid w:val="00FC2E30"/>
    <w:rsid w:val="00FC2F70"/>
    <w:rsid w:val="00FC3F23"/>
    <w:rsid w:val="00FC4208"/>
    <w:rsid w:val="00FC56F2"/>
    <w:rsid w:val="00FC5F95"/>
    <w:rsid w:val="00FD075F"/>
    <w:rsid w:val="00FD1530"/>
    <w:rsid w:val="00FD3862"/>
    <w:rsid w:val="00FD64B3"/>
    <w:rsid w:val="00FE0FD4"/>
    <w:rsid w:val="00FE2161"/>
    <w:rsid w:val="00FE2A9E"/>
    <w:rsid w:val="00FE3ADA"/>
    <w:rsid w:val="00FE438E"/>
    <w:rsid w:val="00FE56ED"/>
    <w:rsid w:val="00FE5AFF"/>
    <w:rsid w:val="00FE72CB"/>
    <w:rsid w:val="00FE7EA9"/>
    <w:rsid w:val="00FF3113"/>
    <w:rsid w:val="00FF421D"/>
    <w:rsid w:val="00FF440A"/>
    <w:rsid w:val="00FF48C3"/>
    <w:rsid w:val="00FF63F7"/>
    <w:rsid w:val="00FF7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650"/>
    <w:pPr>
      <w:suppressAutoHyphens/>
    </w:pPr>
    <w:rPr>
      <w:rFonts w:ascii=".VnTime" w:hAnsi=".VnTime"/>
      <w:sz w:val="28"/>
      <w:szCs w:val="24"/>
      <w:lang w:val="vi-VN" w:eastAsia="ar-SA"/>
    </w:rPr>
  </w:style>
  <w:style w:type="paragraph" w:styleId="Heading1">
    <w:name w:val="heading 1"/>
    <w:basedOn w:val="Normal"/>
    <w:next w:val="Normal"/>
    <w:qFormat/>
    <w:rsid w:val="00861650"/>
    <w:pPr>
      <w:keepNext/>
      <w:tabs>
        <w:tab w:val="num" w:pos="432"/>
      </w:tabs>
      <w:ind w:left="432" w:hanging="432"/>
      <w:jc w:val="center"/>
      <w:outlineLvl w:val="0"/>
    </w:pPr>
    <w:rPr>
      <w:rFonts w:ascii=".VnTimeH" w:hAnsi=".VnTimeH"/>
      <w:b/>
      <w:sz w:val="24"/>
      <w:szCs w:val="20"/>
      <w:lang w:val="en-AU"/>
    </w:rPr>
  </w:style>
  <w:style w:type="paragraph" w:styleId="Heading2">
    <w:name w:val="heading 2"/>
    <w:basedOn w:val="Normal"/>
    <w:next w:val="Normal"/>
    <w:qFormat/>
    <w:rsid w:val="00861650"/>
    <w:pPr>
      <w:keepNext/>
      <w:tabs>
        <w:tab w:val="num" w:pos="576"/>
      </w:tabs>
      <w:ind w:left="576" w:hanging="576"/>
      <w:jc w:val="center"/>
      <w:outlineLvl w:val="1"/>
    </w:pPr>
    <w:rPr>
      <w:rFonts w:ascii=".VnTimeH" w:hAnsi=".VnTimeH"/>
      <w:b/>
      <w:szCs w:val="20"/>
      <w:lang w:val="en-AU"/>
    </w:rPr>
  </w:style>
  <w:style w:type="paragraph" w:styleId="Heading3">
    <w:name w:val="heading 3"/>
    <w:basedOn w:val="Heading"/>
    <w:next w:val="BodyText"/>
    <w:qFormat/>
    <w:rsid w:val="00861650"/>
    <w:pPr>
      <w:tabs>
        <w:tab w:val="num" w:pos="720"/>
      </w:tabs>
      <w:ind w:left="720" w:hanging="720"/>
      <w:outlineLvl w:val="2"/>
    </w:pPr>
    <w:rPr>
      <w:rFonts w:eastAsia="Arial Unicode MS"/>
      <w:b/>
      <w:bCs/>
    </w:rPr>
  </w:style>
  <w:style w:type="paragraph" w:styleId="Heading4">
    <w:name w:val="heading 4"/>
    <w:basedOn w:val="Heading"/>
    <w:next w:val="BodyText"/>
    <w:qFormat/>
    <w:rsid w:val="00861650"/>
    <w:pPr>
      <w:tabs>
        <w:tab w:val="num" w:pos="864"/>
      </w:tabs>
      <w:ind w:left="864" w:hanging="864"/>
      <w:outlineLvl w:val="3"/>
    </w:pPr>
    <w:rPr>
      <w:rFonts w:eastAsia="Arial Unicode MS"/>
      <w:b/>
      <w:bCs/>
      <w:sz w:val="24"/>
      <w:szCs w:val="24"/>
    </w:rPr>
  </w:style>
  <w:style w:type="paragraph" w:styleId="Heading5">
    <w:name w:val="heading 5"/>
    <w:basedOn w:val="Heading"/>
    <w:next w:val="BodyText"/>
    <w:qFormat/>
    <w:rsid w:val="00861650"/>
    <w:pPr>
      <w:tabs>
        <w:tab w:val="num" w:pos="1008"/>
      </w:tabs>
      <w:ind w:left="1008" w:hanging="1008"/>
      <w:outlineLvl w:val="4"/>
    </w:pPr>
    <w:rPr>
      <w:b/>
      <w:bCs/>
      <w:sz w:val="24"/>
      <w:szCs w:val="24"/>
    </w:rPr>
  </w:style>
  <w:style w:type="paragraph" w:styleId="Heading6">
    <w:name w:val="heading 6"/>
    <w:basedOn w:val="Heading"/>
    <w:next w:val="BodyText"/>
    <w:qFormat/>
    <w:rsid w:val="00861650"/>
    <w:pPr>
      <w:tabs>
        <w:tab w:val="num" w:pos="1152"/>
      </w:tabs>
      <w:ind w:left="1152" w:hanging="1152"/>
      <w:outlineLvl w:val="5"/>
    </w:pPr>
    <w:rPr>
      <w:b/>
      <w:bCs/>
      <w:sz w:val="21"/>
      <w:szCs w:val="21"/>
    </w:rPr>
  </w:style>
  <w:style w:type="paragraph" w:styleId="Heading7">
    <w:name w:val="heading 7"/>
    <w:basedOn w:val="Heading"/>
    <w:next w:val="BodyText"/>
    <w:qFormat/>
    <w:rsid w:val="00861650"/>
    <w:pPr>
      <w:tabs>
        <w:tab w:val="num" w:pos="1296"/>
      </w:tabs>
      <w:ind w:left="1296" w:hanging="1296"/>
      <w:outlineLvl w:val="6"/>
    </w:pPr>
    <w:rPr>
      <w:b/>
      <w:bCs/>
      <w:sz w:val="21"/>
      <w:szCs w:val="21"/>
    </w:rPr>
  </w:style>
  <w:style w:type="paragraph" w:styleId="Heading8">
    <w:name w:val="heading 8"/>
    <w:basedOn w:val="Heading"/>
    <w:next w:val="BodyText"/>
    <w:qFormat/>
    <w:rsid w:val="00861650"/>
    <w:pPr>
      <w:tabs>
        <w:tab w:val="num" w:pos="1440"/>
      </w:tabs>
      <w:ind w:left="1440" w:hanging="1440"/>
      <w:outlineLvl w:val="7"/>
    </w:pPr>
    <w:rPr>
      <w:b/>
      <w:bCs/>
      <w:sz w:val="21"/>
      <w:szCs w:val="21"/>
    </w:rPr>
  </w:style>
  <w:style w:type="paragraph" w:styleId="Heading9">
    <w:name w:val="heading 9"/>
    <w:basedOn w:val="Heading"/>
    <w:next w:val="BodyText"/>
    <w:qFormat/>
    <w:rsid w:val="00861650"/>
    <w:pPr>
      <w:tabs>
        <w:tab w:val="num" w:pos="1584"/>
      </w:tabs>
      <w:ind w:left="1584" w:hanging="1584"/>
      <w:outlineLvl w:val="8"/>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861650"/>
  </w:style>
  <w:style w:type="character" w:customStyle="1" w:styleId="WW-Absatz-Standardschriftart">
    <w:name w:val="WW-Absatz-Standardschriftart"/>
    <w:rsid w:val="00861650"/>
  </w:style>
  <w:style w:type="character" w:customStyle="1" w:styleId="WW-Absatz-Standardschriftart1">
    <w:name w:val="WW-Absatz-Standardschriftart1"/>
    <w:rsid w:val="00861650"/>
  </w:style>
  <w:style w:type="character" w:customStyle="1" w:styleId="WW-Absatz-Standardschriftart11">
    <w:name w:val="WW-Absatz-Standardschriftart11"/>
    <w:rsid w:val="00861650"/>
  </w:style>
  <w:style w:type="character" w:customStyle="1" w:styleId="WW-Absatz-Standardschriftart111">
    <w:name w:val="WW-Absatz-Standardschriftart111"/>
    <w:rsid w:val="00861650"/>
  </w:style>
  <w:style w:type="character" w:customStyle="1" w:styleId="WW-Absatz-Standardschriftart1111">
    <w:name w:val="WW-Absatz-Standardschriftart1111"/>
    <w:rsid w:val="00861650"/>
  </w:style>
  <w:style w:type="character" w:customStyle="1" w:styleId="WW-Absatz-Standardschriftart11111">
    <w:name w:val="WW-Absatz-Standardschriftart11111"/>
    <w:rsid w:val="00861650"/>
  </w:style>
  <w:style w:type="character" w:customStyle="1" w:styleId="WW-Absatz-Standardschriftart111111">
    <w:name w:val="WW-Absatz-Standardschriftart111111"/>
    <w:rsid w:val="00861650"/>
  </w:style>
  <w:style w:type="character" w:customStyle="1" w:styleId="WW-Absatz-Standardschriftart1111111">
    <w:name w:val="WW-Absatz-Standardschriftart1111111"/>
    <w:rsid w:val="00861650"/>
  </w:style>
  <w:style w:type="character" w:customStyle="1" w:styleId="WW-Absatz-Standardschriftart11111111">
    <w:name w:val="WW-Absatz-Standardschriftart11111111"/>
    <w:rsid w:val="00861650"/>
  </w:style>
  <w:style w:type="character" w:customStyle="1" w:styleId="WW-Absatz-Standardschriftart111111111">
    <w:name w:val="WW-Absatz-Standardschriftart111111111"/>
    <w:rsid w:val="00861650"/>
  </w:style>
  <w:style w:type="character" w:customStyle="1" w:styleId="WW-Absatz-Standardschriftart1111111111">
    <w:name w:val="WW-Absatz-Standardschriftart1111111111"/>
    <w:rsid w:val="00861650"/>
  </w:style>
  <w:style w:type="character" w:customStyle="1" w:styleId="DefaultParagraphFont1">
    <w:name w:val="Default Paragraph Font1"/>
    <w:rsid w:val="00861650"/>
  </w:style>
  <w:style w:type="character" w:customStyle="1" w:styleId="WW-Absatz-Standardschriftart11111111111">
    <w:name w:val="WW-Absatz-Standardschriftart11111111111"/>
    <w:rsid w:val="00861650"/>
  </w:style>
  <w:style w:type="character" w:customStyle="1" w:styleId="WW-DefaultParagraphFont">
    <w:name w:val="WW-Default Paragraph Font"/>
    <w:rsid w:val="00861650"/>
  </w:style>
  <w:style w:type="character" w:customStyle="1" w:styleId="WW-DefaultParagraphFont1">
    <w:name w:val="WW-Default Paragraph Font1"/>
    <w:rsid w:val="00861650"/>
  </w:style>
  <w:style w:type="character" w:customStyle="1" w:styleId="WW8Num1z0">
    <w:name w:val="WW8Num1z0"/>
    <w:rsid w:val="00861650"/>
    <w:rPr>
      <w:rFonts w:ascii="Times New Roman" w:eastAsia="Times New Roman" w:hAnsi="Times New Roman" w:cs="Times New Roman"/>
    </w:rPr>
  </w:style>
  <w:style w:type="character" w:customStyle="1" w:styleId="WW8Num1z1">
    <w:name w:val="WW8Num1z1"/>
    <w:rsid w:val="00861650"/>
    <w:rPr>
      <w:rFonts w:ascii="Courier New" w:hAnsi="Courier New" w:cs="Courier New"/>
    </w:rPr>
  </w:style>
  <w:style w:type="character" w:customStyle="1" w:styleId="WW8Num1z2">
    <w:name w:val="WW8Num1z2"/>
    <w:rsid w:val="00861650"/>
    <w:rPr>
      <w:rFonts w:ascii="Wingdings" w:hAnsi="Wingdings"/>
    </w:rPr>
  </w:style>
  <w:style w:type="character" w:customStyle="1" w:styleId="WW8Num1z3">
    <w:name w:val="WW8Num1z3"/>
    <w:rsid w:val="00861650"/>
    <w:rPr>
      <w:rFonts w:ascii="Symbol" w:hAnsi="Symbol"/>
    </w:rPr>
  </w:style>
  <w:style w:type="character" w:customStyle="1" w:styleId="WW-DefaultParagraphFont11">
    <w:name w:val="WW-Default Paragraph Font11"/>
    <w:rsid w:val="00861650"/>
  </w:style>
  <w:style w:type="character" w:styleId="PageNumber">
    <w:name w:val="page number"/>
    <w:basedOn w:val="WW-DefaultParagraphFont11"/>
    <w:semiHidden/>
    <w:rsid w:val="00861650"/>
  </w:style>
  <w:style w:type="character" w:customStyle="1" w:styleId="BodyTextIndent2Char">
    <w:name w:val="Body Text Indent 2 Char"/>
    <w:rsid w:val="00861650"/>
    <w:rPr>
      <w:sz w:val="28"/>
      <w:szCs w:val="24"/>
      <w:lang w:val="en-US"/>
    </w:rPr>
  </w:style>
  <w:style w:type="character" w:customStyle="1" w:styleId="HeaderChar">
    <w:name w:val="Header Char"/>
    <w:rsid w:val="00861650"/>
    <w:rPr>
      <w:rFonts w:ascii=".VnTime" w:hAnsi=".VnTime"/>
      <w:sz w:val="28"/>
      <w:szCs w:val="24"/>
      <w:lang w:val="en-US"/>
    </w:rPr>
  </w:style>
  <w:style w:type="character" w:customStyle="1" w:styleId="FooterChar">
    <w:name w:val="Footer Char"/>
    <w:uiPriority w:val="99"/>
    <w:rsid w:val="00861650"/>
    <w:rPr>
      <w:rFonts w:ascii=".VnTime" w:hAnsi=".VnTime"/>
      <w:sz w:val="28"/>
      <w:szCs w:val="24"/>
      <w:lang w:val="en-US"/>
    </w:rPr>
  </w:style>
  <w:style w:type="character" w:customStyle="1" w:styleId="NumberingSymbols">
    <w:name w:val="Numbering Symbols"/>
    <w:rsid w:val="00861650"/>
  </w:style>
  <w:style w:type="paragraph" w:customStyle="1" w:styleId="Heading">
    <w:name w:val="Heading"/>
    <w:basedOn w:val="Normal"/>
    <w:next w:val="BodyText"/>
    <w:rsid w:val="00861650"/>
    <w:pPr>
      <w:keepNext/>
      <w:spacing w:before="240" w:after="120"/>
    </w:pPr>
    <w:rPr>
      <w:rFonts w:ascii="Times New Roman" w:eastAsia="MS Mincho" w:hAnsi="Times New Roman" w:cs="Tahoma"/>
      <w:szCs w:val="28"/>
    </w:rPr>
  </w:style>
  <w:style w:type="paragraph" w:styleId="BodyText">
    <w:name w:val="Body Text"/>
    <w:basedOn w:val="Normal"/>
    <w:link w:val="BodyTextChar"/>
    <w:semiHidden/>
    <w:rsid w:val="00861650"/>
    <w:pPr>
      <w:spacing w:after="120"/>
    </w:pPr>
  </w:style>
  <w:style w:type="paragraph" w:styleId="List">
    <w:name w:val="List"/>
    <w:basedOn w:val="BodyText"/>
    <w:semiHidden/>
    <w:rsid w:val="00861650"/>
    <w:rPr>
      <w:rFonts w:cs="Tahoma"/>
    </w:rPr>
  </w:style>
  <w:style w:type="paragraph" w:styleId="Caption">
    <w:name w:val="caption"/>
    <w:basedOn w:val="Normal"/>
    <w:qFormat/>
    <w:rsid w:val="00861650"/>
    <w:pPr>
      <w:suppressLineNumbers/>
      <w:spacing w:before="120" w:after="120"/>
    </w:pPr>
    <w:rPr>
      <w:rFonts w:cs="Tahoma"/>
      <w:i/>
      <w:iCs/>
      <w:sz w:val="24"/>
    </w:rPr>
  </w:style>
  <w:style w:type="paragraph" w:customStyle="1" w:styleId="Index">
    <w:name w:val="Index"/>
    <w:basedOn w:val="Normal"/>
    <w:rsid w:val="00861650"/>
    <w:pPr>
      <w:suppressLineNumbers/>
    </w:pPr>
    <w:rPr>
      <w:rFonts w:cs="Tahoma"/>
    </w:rPr>
  </w:style>
  <w:style w:type="paragraph" w:styleId="ListBullet">
    <w:name w:val="List Bullet"/>
    <w:basedOn w:val="Normal"/>
    <w:rsid w:val="00861650"/>
    <w:pPr>
      <w:spacing w:before="120"/>
      <w:ind w:firstLine="720"/>
      <w:jc w:val="center"/>
    </w:pPr>
    <w:rPr>
      <w:rFonts w:ascii="Times New Roman" w:hAnsi="Times New Roman"/>
      <w:szCs w:val="20"/>
    </w:rPr>
  </w:style>
  <w:style w:type="paragraph" w:styleId="Footer">
    <w:name w:val="footer"/>
    <w:basedOn w:val="Normal"/>
    <w:uiPriority w:val="99"/>
    <w:rsid w:val="00861650"/>
    <w:pPr>
      <w:tabs>
        <w:tab w:val="center" w:pos="4153"/>
        <w:tab w:val="right" w:pos="8306"/>
      </w:tabs>
    </w:pPr>
  </w:style>
  <w:style w:type="paragraph" w:styleId="BodyTextIndent2">
    <w:name w:val="Body Text Indent 2"/>
    <w:basedOn w:val="Normal"/>
    <w:rsid w:val="00861650"/>
    <w:pPr>
      <w:spacing w:before="120"/>
      <w:ind w:firstLine="720"/>
      <w:jc w:val="both"/>
    </w:pPr>
    <w:rPr>
      <w:rFonts w:ascii="Times New Roman" w:hAnsi="Times New Roman"/>
    </w:rPr>
  </w:style>
  <w:style w:type="paragraph" w:styleId="Header">
    <w:name w:val="header"/>
    <w:basedOn w:val="Normal"/>
    <w:semiHidden/>
    <w:rsid w:val="00861650"/>
    <w:pPr>
      <w:tabs>
        <w:tab w:val="center" w:pos="4513"/>
        <w:tab w:val="right" w:pos="9026"/>
      </w:tabs>
    </w:pPr>
  </w:style>
  <w:style w:type="paragraph" w:styleId="NormalWeb">
    <w:name w:val="Normal (Web)"/>
    <w:basedOn w:val="Normal"/>
    <w:uiPriority w:val="99"/>
    <w:rsid w:val="00861650"/>
    <w:pPr>
      <w:spacing w:before="280" w:after="280"/>
    </w:pPr>
    <w:rPr>
      <w:rFonts w:ascii="Times New Roman" w:hAnsi="Times New Roman"/>
      <w:sz w:val="24"/>
    </w:rPr>
  </w:style>
  <w:style w:type="paragraph" w:customStyle="1" w:styleId="TableContents">
    <w:name w:val="Table Contents"/>
    <w:basedOn w:val="Normal"/>
    <w:rsid w:val="00861650"/>
    <w:pPr>
      <w:suppressLineNumbers/>
    </w:pPr>
  </w:style>
  <w:style w:type="paragraph" w:customStyle="1" w:styleId="TableHeading">
    <w:name w:val="Table Heading"/>
    <w:basedOn w:val="TableContents"/>
    <w:rsid w:val="00861650"/>
    <w:pPr>
      <w:jc w:val="center"/>
    </w:pPr>
    <w:rPr>
      <w:b/>
      <w:bCs/>
    </w:rPr>
  </w:style>
  <w:style w:type="paragraph" w:customStyle="1" w:styleId="Heading10">
    <w:name w:val="Heading 10"/>
    <w:basedOn w:val="Heading"/>
    <w:next w:val="BodyText"/>
    <w:rsid w:val="00861650"/>
    <w:pPr>
      <w:tabs>
        <w:tab w:val="num" w:pos="432"/>
      </w:tabs>
      <w:ind w:left="432" w:hanging="432"/>
    </w:pPr>
    <w:rPr>
      <w:b/>
      <w:bCs/>
      <w:sz w:val="21"/>
      <w:szCs w:val="21"/>
    </w:rPr>
  </w:style>
  <w:style w:type="paragraph" w:customStyle="1" w:styleId="Normal123">
    <w:name w:val="Normal 123"/>
    <w:basedOn w:val="Normal"/>
    <w:rsid w:val="00861650"/>
    <w:pPr>
      <w:spacing w:before="120" w:after="120" w:line="288" w:lineRule="auto"/>
      <w:ind w:firstLine="720"/>
    </w:pPr>
    <w:rPr>
      <w:szCs w:val="20"/>
    </w:rPr>
  </w:style>
  <w:style w:type="paragraph" w:customStyle="1" w:styleId="gia2">
    <w:name w:val="gi÷a 2"/>
    <w:basedOn w:val="Normal"/>
    <w:rsid w:val="00B82DCB"/>
    <w:pPr>
      <w:suppressAutoHyphens w:val="0"/>
      <w:spacing w:before="120" w:after="60" w:line="264" w:lineRule="auto"/>
      <w:jc w:val="center"/>
    </w:pPr>
    <w:rPr>
      <w:rFonts w:ascii=".VnAvantH" w:eastAsia="MS Mincho" w:hAnsi=".VnAvantH"/>
      <w:b/>
      <w:sz w:val="30"/>
      <w:szCs w:val="20"/>
      <w:lang w:eastAsia="en-US"/>
    </w:rPr>
  </w:style>
  <w:style w:type="table" w:styleId="TableGrid">
    <w:name w:val="Table Grid"/>
    <w:basedOn w:val="TableNormal"/>
    <w:uiPriority w:val="59"/>
    <w:rsid w:val="001E48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DefaultParagraphFont"/>
    <w:rsid w:val="00886F84"/>
  </w:style>
  <w:style w:type="character" w:styleId="Strong">
    <w:name w:val="Strong"/>
    <w:uiPriority w:val="22"/>
    <w:qFormat/>
    <w:rsid w:val="00886F84"/>
    <w:rPr>
      <w:b/>
      <w:bCs/>
    </w:rPr>
  </w:style>
  <w:style w:type="paragraph" w:customStyle="1" w:styleId="CharCharCharCharCharCharCharCharCharChar">
    <w:name w:val="Char Char Char Char Char Char Char Char Char Char"/>
    <w:basedOn w:val="Normal"/>
    <w:rsid w:val="005E342B"/>
    <w:pPr>
      <w:suppressAutoHyphens w:val="0"/>
      <w:spacing w:after="160" w:line="240" w:lineRule="exact"/>
    </w:pPr>
    <w:rPr>
      <w:rFonts w:ascii="Tahoma" w:hAnsi="Tahoma"/>
      <w:sz w:val="20"/>
      <w:szCs w:val="20"/>
      <w:lang w:val="en-GB" w:eastAsia="en-US"/>
    </w:rPr>
  </w:style>
  <w:style w:type="character" w:customStyle="1" w:styleId="BodyTextChar">
    <w:name w:val="Body Text Char"/>
    <w:link w:val="BodyText"/>
    <w:semiHidden/>
    <w:rsid w:val="0094051C"/>
    <w:rPr>
      <w:rFonts w:ascii=".VnTime" w:hAnsi=".VnTime"/>
      <w:sz w:val="28"/>
      <w:szCs w:val="24"/>
      <w:lang w:val="vi-VN" w:eastAsia="ar-SA"/>
    </w:rPr>
  </w:style>
  <w:style w:type="character" w:customStyle="1" w:styleId="StyleFirstline038Char">
    <w:name w:val="Style First line:  038&quot; Char"/>
    <w:link w:val="StyleFirstline038"/>
    <w:locked/>
    <w:rsid w:val="00D93FB7"/>
    <w:rPr>
      <w:sz w:val="28"/>
      <w:lang w:eastAsia="ar-SA"/>
    </w:rPr>
  </w:style>
  <w:style w:type="paragraph" w:customStyle="1" w:styleId="StyleFirstline038">
    <w:name w:val="Style First line:  038&quot;"/>
    <w:basedOn w:val="Normal"/>
    <w:link w:val="StyleFirstline038Char"/>
    <w:rsid w:val="00D93FB7"/>
    <w:pPr>
      <w:spacing w:before="60"/>
      <w:ind w:firstLine="547"/>
      <w:jc w:val="both"/>
    </w:pPr>
    <w:rPr>
      <w:rFonts w:ascii="Times New Roman" w:hAnsi="Times New Roman"/>
      <w:szCs w:val="20"/>
    </w:rPr>
  </w:style>
  <w:style w:type="character" w:customStyle="1" w:styleId="apple-converted-space">
    <w:name w:val="apple-converted-space"/>
    <w:basedOn w:val="DefaultParagraphFont"/>
    <w:rsid w:val="00713376"/>
  </w:style>
  <w:style w:type="paragraph" w:styleId="BalloonText">
    <w:name w:val="Balloon Text"/>
    <w:basedOn w:val="Normal"/>
    <w:link w:val="BalloonTextChar"/>
    <w:uiPriority w:val="99"/>
    <w:semiHidden/>
    <w:unhideWhenUsed/>
    <w:rsid w:val="00B3293D"/>
    <w:rPr>
      <w:rFonts w:ascii="Tahoma" w:hAnsi="Tahoma" w:cs="Tahoma"/>
      <w:sz w:val="16"/>
      <w:szCs w:val="16"/>
    </w:rPr>
  </w:style>
  <w:style w:type="character" w:customStyle="1" w:styleId="BalloonTextChar">
    <w:name w:val="Balloon Text Char"/>
    <w:basedOn w:val="DefaultParagraphFont"/>
    <w:link w:val="BalloonText"/>
    <w:uiPriority w:val="99"/>
    <w:semiHidden/>
    <w:rsid w:val="00B3293D"/>
    <w:rPr>
      <w:rFonts w:ascii="Tahoma" w:hAnsi="Tahoma" w:cs="Tahoma"/>
      <w:sz w:val="16"/>
      <w:szCs w:val="16"/>
      <w:lang w:val="vi-VN"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650"/>
    <w:pPr>
      <w:suppressAutoHyphens/>
    </w:pPr>
    <w:rPr>
      <w:rFonts w:ascii=".VnTime" w:hAnsi=".VnTime"/>
      <w:sz w:val="28"/>
      <w:szCs w:val="24"/>
      <w:lang w:val="vi-VN" w:eastAsia="ar-SA"/>
    </w:rPr>
  </w:style>
  <w:style w:type="paragraph" w:styleId="Heading1">
    <w:name w:val="heading 1"/>
    <w:basedOn w:val="Normal"/>
    <w:next w:val="Normal"/>
    <w:qFormat/>
    <w:rsid w:val="00861650"/>
    <w:pPr>
      <w:keepNext/>
      <w:tabs>
        <w:tab w:val="num" w:pos="432"/>
      </w:tabs>
      <w:ind w:left="432" w:hanging="432"/>
      <w:jc w:val="center"/>
      <w:outlineLvl w:val="0"/>
    </w:pPr>
    <w:rPr>
      <w:rFonts w:ascii=".VnTimeH" w:hAnsi=".VnTimeH"/>
      <w:b/>
      <w:sz w:val="24"/>
      <w:szCs w:val="20"/>
      <w:lang w:val="en-AU"/>
    </w:rPr>
  </w:style>
  <w:style w:type="paragraph" w:styleId="Heading2">
    <w:name w:val="heading 2"/>
    <w:basedOn w:val="Normal"/>
    <w:next w:val="Normal"/>
    <w:qFormat/>
    <w:rsid w:val="00861650"/>
    <w:pPr>
      <w:keepNext/>
      <w:tabs>
        <w:tab w:val="num" w:pos="576"/>
      </w:tabs>
      <w:ind w:left="576" w:hanging="576"/>
      <w:jc w:val="center"/>
      <w:outlineLvl w:val="1"/>
    </w:pPr>
    <w:rPr>
      <w:rFonts w:ascii=".VnTimeH" w:hAnsi=".VnTimeH"/>
      <w:b/>
      <w:szCs w:val="20"/>
      <w:lang w:val="en-AU"/>
    </w:rPr>
  </w:style>
  <w:style w:type="paragraph" w:styleId="Heading3">
    <w:name w:val="heading 3"/>
    <w:basedOn w:val="Heading"/>
    <w:next w:val="BodyText"/>
    <w:qFormat/>
    <w:rsid w:val="00861650"/>
    <w:pPr>
      <w:tabs>
        <w:tab w:val="num" w:pos="720"/>
      </w:tabs>
      <w:ind w:left="720" w:hanging="720"/>
      <w:outlineLvl w:val="2"/>
    </w:pPr>
    <w:rPr>
      <w:rFonts w:eastAsia="Arial Unicode MS"/>
      <w:b/>
      <w:bCs/>
    </w:rPr>
  </w:style>
  <w:style w:type="paragraph" w:styleId="Heading4">
    <w:name w:val="heading 4"/>
    <w:basedOn w:val="Heading"/>
    <w:next w:val="BodyText"/>
    <w:qFormat/>
    <w:rsid w:val="00861650"/>
    <w:pPr>
      <w:tabs>
        <w:tab w:val="num" w:pos="864"/>
      </w:tabs>
      <w:ind w:left="864" w:hanging="864"/>
      <w:outlineLvl w:val="3"/>
    </w:pPr>
    <w:rPr>
      <w:rFonts w:eastAsia="Arial Unicode MS"/>
      <w:b/>
      <w:bCs/>
      <w:sz w:val="24"/>
      <w:szCs w:val="24"/>
    </w:rPr>
  </w:style>
  <w:style w:type="paragraph" w:styleId="Heading5">
    <w:name w:val="heading 5"/>
    <w:basedOn w:val="Heading"/>
    <w:next w:val="BodyText"/>
    <w:qFormat/>
    <w:rsid w:val="00861650"/>
    <w:pPr>
      <w:tabs>
        <w:tab w:val="num" w:pos="1008"/>
      </w:tabs>
      <w:ind w:left="1008" w:hanging="1008"/>
      <w:outlineLvl w:val="4"/>
    </w:pPr>
    <w:rPr>
      <w:b/>
      <w:bCs/>
      <w:sz w:val="24"/>
      <w:szCs w:val="24"/>
    </w:rPr>
  </w:style>
  <w:style w:type="paragraph" w:styleId="Heading6">
    <w:name w:val="heading 6"/>
    <w:basedOn w:val="Heading"/>
    <w:next w:val="BodyText"/>
    <w:qFormat/>
    <w:rsid w:val="00861650"/>
    <w:pPr>
      <w:tabs>
        <w:tab w:val="num" w:pos="1152"/>
      </w:tabs>
      <w:ind w:left="1152" w:hanging="1152"/>
      <w:outlineLvl w:val="5"/>
    </w:pPr>
    <w:rPr>
      <w:b/>
      <w:bCs/>
      <w:sz w:val="21"/>
      <w:szCs w:val="21"/>
    </w:rPr>
  </w:style>
  <w:style w:type="paragraph" w:styleId="Heading7">
    <w:name w:val="heading 7"/>
    <w:basedOn w:val="Heading"/>
    <w:next w:val="BodyText"/>
    <w:qFormat/>
    <w:rsid w:val="00861650"/>
    <w:pPr>
      <w:tabs>
        <w:tab w:val="num" w:pos="1296"/>
      </w:tabs>
      <w:ind w:left="1296" w:hanging="1296"/>
      <w:outlineLvl w:val="6"/>
    </w:pPr>
    <w:rPr>
      <w:b/>
      <w:bCs/>
      <w:sz w:val="21"/>
      <w:szCs w:val="21"/>
    </w:rPr>
  </w:style>
  <w:style w:type="paragraph" w:styleId="Heading8">
    <w:name w:val="heading 8"/>
    <w:basedOn w:val="Heading"/>
    <w:next w:val="BodyText"/>
    <w:qFormat/>
    <w:rsid w:val="00861650"/>
    <w:pPr>
      <w:tabs>
        <w:tab w:val="num" w:pos="1440"/>
      </w:tabs>
      <w:ind w:left="1440" w:hanging="1440"/>
      <w:outlineLvl w:val="7"/>
    </w:pPr>
    <w:rPr>
      <w:b/>
      <w:bCs/>
      <w:sz w:val="21"/>
      <w:szCs w:val="21"/>
    </w:rPr>
  </w:style>
  <w:style w:type="paragraph" w:styleId="Heading9">
    <w:name w:val="heading 9"/>
    <w:basedOn w:val="Heading"/>
    <w:next w:val="BodyText"/>
    <w:qFormat/>
    <w:rsid w:val="00861650"/>
    <w:pPr>
      <w:tabs>
        <w:tab w:val="num" w:pos="1584"/>
      </w:tabs>
      <w:ind w:left="1584" w:hanging="1584"/>
      <w:outlineLvl w:val="8"/>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861650"/>
  </w:style>
  <w:style w:type="character" w:customStyle="1" w:styleId="WW-Absatz-Standardschriftart">
    <w:name w:val="WW-Absatz-Standardschriftart"/>
    <w:rsid w:val="00861650"/>
  </w:style>
  <w:style w:type="character" w:customStyle="1" w:styleId="WW-Absatz-Standardschriftart1">
    <w:name w:val="WW-Absatz-Standardschriftart1"/>
    <w:rsid w:val="00861650"/>
  </w:style>
  <w:style w:type="character" w:customStyle="1" w:styleId="WW-Absatz-Standardschriftart11">
    <w:name w:val="WW-Absatz-Standardschriftart11"/>
    <w:rsid w:val="00861650"/>
  </w:style>
  <w:style w:type="character" w:customStyle="1" w:styleId="WW-Absatz-Standardschriftart111">
    <w:name w:val="WW-Absatz-Standardschriftart111"/>
    <w:rsid w:val="00861650"/>
  </w:style>
  <w:style w:type="character" w:customStyle="1" w:styleId="WW-Absatz-Standardschriftart1111">
    <w:name w:val="WW-Absatz-Standardschriftart1111"/>
    <w:rsid w:val="00861650"/>
  </w:style>
  <w:style w:type="character" w:customStyle="1" w:styleId="WW-Absatz-Standardschriftart11111">
    <w:name w:val="WW-Absatz-Standardschriftart11111"/>
    <w:rsid w:val="00861650"/>
  </w:style>
  <w:style w:type="character" w:customStyle="1" w:styleId="WW-Absatz-Standardschriftart111111">
    <w:name w:val="WW-Absatz-Standardschriftart111111"/>
    <w:rsid w:val="00861650"/>
  </w:style>
  <w:style w:type="character" w:customStyle="1" w:styleId="WW-Absatz-Standardschriftart1111111">
    <w:name w:val="WW-Absatz-Standardschriftart1111111"/>
    <w:rsid w:val="00861650"/>
  </w:style>
  <w:style w:type="character" w:customStyle="1" w:styleId="WW-Absatz-Standardschriftart11111111">
    <w:name w:val="WW-Absatz-Standardschriftart11111111"/>
    <w:rsid w:val="00861650"/>
  </w:style>
  <w:style w:type="character" w:customStyle="1" w:styleId="WW-Absatz-Standardschriftart111111111">
    <w:name w:val="WW-Absatz-Standardschriftart111111111"/>
    <w:rsid w:val="00861650"/>
  </w:style>
  <w:style w:type="character" w:customStyle="1" w:styleId="WW-Absatz-Standardschriftart1111111111">
    <w:name w:val="WW-Absatz-Standardschriftart1111111111"/>
    <w:rsid w:val="00861650"/>
  </w:style>
  <w:style w:type="character" w:customStyle="1" w:styleId="DefaultParagraphFont1">
    <w:name w:val="Default Paragraph Font1"/>
    <w:rsid w:val="00861650"/>
  </w:style>
  <w:style w:type="character" w:customStyle="1" w:styleId="WW-Absatz-Standardschriftart11111111111">
    <w:name w:val="WW-Absatz-Standardschriftart11111111111"/>
    <w:rsid w:val="00861650"/>
  </w:style>
  <w:style w:type="character" w:customStyle="1" w:styleId="WW-DefaultParagraphFont">
    <w:name w:val="WW-Default Paragraph Font"/>
    <w:rsid w:val="00861650"/>
  </w:style>
  <w:style w:type="character" w:customStyle="1" w:styleId="WW-DefaultParagraphFont1">
    <w:name w:val="WW-Default Paragraph Font1"/>
    <w:rsid w:val="00861650"/>
  </w:style>
  <w:style w:type="character" w:customStyle="1" w:styleId="WW8Num1z0">
    <w:name w:val="WW8Num1z0"/>
    <w:rsid w:val="00861650"/>
    <w:rPr>
      <w:rFonts w:ascii="Times New Roman" w:eastAsia="Times New Roman" w:hAnsi="Times New Roman" w:cs="Times New Roman"/>
    </w:rPr>
  </w:style>
  <w:style w:type="character" w:customStyle="1" w:styleId="WW8Num1z1">
    <w:name w:val="WW8Num1z1"/>
    <w:rsid w:val="00861650"/>
    <w:rPr>
      <w:rFonts w:ascii="Courier New" w:hAnsi="Courier New" w:cs="Courier New"/>
    </w:rPr>
  </w:style>
  <w:style w:type="character" w:customStyle="1" w:styleId="WW8Num1z2">
    <w:name w:val="WW8Num1z2"/>
    <w:rsid w:val="00861650"/>
    <w:rPr>
      <w:rFonts w:ascii="Wingdings" w:hAnsi="Wingdings"/>
    </w:rPr>
  </w:style>
  <w:style w:type="character" w:customStyle="1" w:styleId="WW8Num1z3">
    <w:name w:val="WW8Num1z3"/>
    <w:rsid w:val="00861650"/>
    <w:rPr>
      <w:rFonts w:ascii="Symbol" w:hAnsi="Symbol"/>
    </w:rPr>
  </w:style>
  <w:style w:type="character" w:customStyle="1" w:styleId="WW-DefaultParagraphFont11">
    <w:name w:val="WW-Default Paragraph Font11"/>
    <w:rsid w:val="00861650"/>
  </w:style>
  <w:style w:type="character" w:styleId="PageNumber">
    <w:name w:val="page number"/>
    <w:basedOn w:val="WW-DefaultParagraphFont11"/>
    <w:semiHidden/>
    <w:rsid w:val="00861650"/>
  </w:style>
  <w:style w:type="character" w:customStyle="1" w:styleId="BodyTextIndent2Char">
    <w:name w:val="Body Text Indent 2 Char"/>
    <w:rsid w:val="00861650"/>
    <w:rPr>
      <w:sz w:val="28"/>
      <w:szCs w:val="24"/>
      <w:lang w:val="en-US"/>
    </w:rPr>
  </w:style>
  <w:style w:type="character" w:customStyle="1" w:styleId="HeaderChar">
    <w:name w:val="Header Char"/>
    <w:rsid w:val="00861650"/>
    <w:rPr>
      <w:rFonts w:ascii=".VnTime" w:hAnsi=".VnTime"/>
      <w:sz w:val="28"/>
      <w:szCs w:val="24"/>
      <w:lang w:val="en-US"/>
    </w:rPr>
  </w:style>
  <w:style w:type="character" w:customStyle="1" w:styleId="FooterChar">
    <w:name w:val="Footer Char"/>
    <w:uiPriority w:val="99"/>
    <w:rsid w:val="00861650"/>
    <w:rPr>
      <w:rFonts w:ascii=".VnTime" w:hAnsi=".VnTime"/>
      <w:sz w:val="28"/>
      <w:szCs w:val="24"/>
      <w:lang w:val="en-US"/>
    </w:rPr>
  </w:style>
  <w:style w:type="character" w:customStyle="1" w:styleId="NumberingSymbols">
    <w:name w:val="Numbering Symbols"/>
    <w:rsid w:val="00861650"/>
  </w:style>
  <w:style w:type="paragraph" w:customStyle="1" w:styleId="Heading">
    <w:name w:val="Heading"/>
    <w:basedOn w:val="Normal"/>
    <w:next w:val="BodyText"/>
    <w:rsid w:val="00861650"/>
    <w:pPr>
      <w:keepNext/>
      <w:spacing w:before="240" w:after="120"/>
    </w:pPr>
    <w:rPr>
      <w:rFonts w:ascii="Times New Roman" w:eastAsia="MS Mincho" w:hAnsi="Times New Roman" w:cs="Tahoma"/>
      <w:szCs w:val="28"/>
    </w:rPr>
  </w:style>
  <w:style w:type="paragraph" w:styleId="BodyText">
    <w:name w:val="Body Text"/>
    <w:basedOn w:val="Normal"/>
    <w:link w:val="BodyTextChar"/>
    <w:semiHidden/>
    <w:rsid w:val="00861650"/>
    <w:pPr>
      <w:spacing w:after="120"/>
    </w:pPr>
  </w:style>
  <w:style w:type="paragraph" w:styleId="List">
    <w:name w:val="List"/>
    <w:basedOn w:val="BodyText"/>
    <w:semiHidden/>
    <w:rsid w:val="00861650"/>
    <w:rPr>
      <w:rFonts w:cs="Tahoma"/>
    </w:rPr>
  </w:style>
  <w:style w:type="paragraph" w:styleId="Caption">
    <w:name w:val="caption"/>
    <w:basedOn w:val="Normal"/>
    <w:qFormat/>
    <w:rsid w:val="00861650"/>
    <w:pPr>
      <w:suppressLineNumbers/>
      <w:spacing w:before="120" w:after="120"/>
    </w:pPr>
    <w:rPr>
      <w:rFonts w:cs="Tahoma"/>
      <w:i/>
      <w:iCs/>
      <w:sz w:val="24"/>
    </w:rPr>
  </w:style>
  <w:style w:type="paragraph" w:customStyle="1" w:styleId="Index">
    <w:name w:val="Index"/>
    <w:basedOn w:val="Normal"/>
    <w:rsid w:val="00861650"/>
    <w:pPr>
      <w:suppressLineNumbers/>
    </w:pPr>
    <w:rPr>
      <w:rFonts w:cs="Tahoma"/>
    </w:rPr>
  </w:style>
  <w:style w:type="paragraph" w:styleId="ListBullet">
    <w:name w:val="List Bullet"/>
    <w:basedOn w:val="Normal"/>
    <w:rsid w:val="00861650"/>
    <w:pPr>
      <w:spacing w:before="120"/>
      <w:ind w:firstLine="720"/>
      <w:jc w:val="center"/>
    </w:pPr>
    <w:rPr>
      <w:rFonts w:ascii="Times New Roman" w:hAnsi="Times New Roman"/>
      <w:szCs w:val="20"/>
    </w:rPr>
  </w:style>
  <w:style w:type="paragraph" w:styleId="Footer">
    <w:name w:val="footer"/>
    <w:basedOn w:val="Normal"/>
    <w:uiPriority w:val="99"/>
    <w:rsid w:val="00861650"/>
    <w:pPr>
      <w:tabs>
        <w:tab w:val="center" w:pos="4153"/>
        <w:tab w:val="right" w:pos="8306"/>
      </w:tabs>
    </w:pPr>
  </w:style>
  <w:style w:type="paragraph" w:styleId="BodyTextIndent2">
    <w:name w:val="Body Text Indent 2"/>
    <w:basedOn w:val="Normal"/>
    <w:rsid w:val="00861650"/>
    <w:pPr>
      <w:spacing w:before="120"/>
      <w:ind w:firstLine="720"/>
      <w:jc w:val="both"/>
    </w:pPr>
    <w:rPr>
      <w:rFonts w:ascii="Times New Roman" w:hAnsi="Times New Roman"/>
    </w:rPr>
  </w:style>
  <w:style w:type="paragraph" w:styleId="Header">
    <w:name w:val="header"/>
    <w:basedOn w:val="Normal"/>
    <w:semiHidden/>
    <w:rsid w:val="00861650"/>
    <w:pPr>
      <w:tabs>
        <w:tab w:val="center" w:pos="4513"/>
        <w:tab w:val="right" w:pos="9026"/>
      </w:tabs>
    </w:pPr>
  </w:style>
  <w:style w:type="paragraph" w:styleId="NormalWeb">
    <w:name w:val="Normal (Web)"/>
    <w:basedOn w:val="Normal"/>
    <w:uiPriority w:val="99"/>
    <w:rsid w:val="00861650"/>
    <w:pPr>
      <w:spacing w:before="280" w:after="280"/>
    </w:pPr>
    <w:rPr>
      <w:rFonts w:ascii="Times New Roman" w:hAnsi="Times New Roman"/>
      <w:sz w:val="24"/>
    </w:rPr>
  </w:style>
  <w:style w:type="paragraph" w:customStyle="1" w:styleId="TableContents">
    <w:name w:val="Table Contents"/>
    <w:basedOn w:val="Normal"/>
    <w:rsid w:val="00861650"/>
    <w:pPr>
      <w:suppressLineNumbers/>
    </w:pPr>
  </w:style>
  <w:style w:type="paragraph" w:customStyle="1" w:styleId="TableHeading">
    <w:name w:val="Table Heading"/>
    <w:basedOn w:val="TableContents"/>
    <w:rsid w:val="00861650"/>
    <w:pPr>
      <w:jc w:val="center"/>
    </w:pPr>
    <w:rPr>
      <w:b/>
      <w:bCs/>
    </w:rPr>
  </w:style>
  <w:style w:type="paragraph" w:customStyle="1" w:styleId="Heading10">
    <w:name w:val="Heading 10"/>
    <w:basedOn w:val="Heading"/>
    <w:next w:val="BodyText"/>
    <w:rsid w:val="00861650"/>
    <w:pPr>
      <w:tabs>
        <w:tab w:val="num" w:pos="432"/>
      </w:tabs>
      <w:ind w:left="432" w:hanging="432"/>
    </w:pPr>
    <w:rPr>
      <w:b/>
      <w:bCs/>
      <w:sz w:val="21"/>
      <w:szCs w:val="21"/>
    </w:rPr>
  </w:style>
  <w:style w:type="paragraph" w:customStyle="1" w:styleId="Normal123">
    <w:name w:val="Normal 123"/>
    <w:basedOn w:val="Normal"/>
    <w:rsid w:val="00861650"/>
    <w:pPr>
      <w:spacing w:before="120" w:after="120" w:line="288" w:lineRule="auto"/>
      <w:ind w:firstLine="720"/>
    </w:pPr>
    <w:rPr>
      <w:szCs w:val="20"/>
    </w:rPr>
  </w:style>
  <w:style w:type="paragraph" w:customStyle="1" w:styleId="gia2">
    <w:name w:val="gi÷a 2"/>
    <w:basedOn w:val="Normal"/>
    <w:rsid w:val="00B82DCB"/>
    <w:pPr>
      <w:suppressAutoHyphens w:val="0"/>
      <w:spacing w:before="120" w:after="60" w:line="264" w:lineRule="auto"/>
      <w:jc w:val="center"/>
    </w:pPr>
    <w:rPr>
      <w:rFonts w:ascii=".VnAvantH" w:eastAsia="MS Mincho" w:hAnsi=".VnAvantH"/>
      <w:b/>
      <w:sz w:val="30"/>
      <w:szCs w:val="20"/>
      <w:lang w:eastAsia="en-US"/>
    </w:rPr>
  </w:style>
  <w:style w:type="table" w:styleId="TableGrid">
    <w:name w:val="Table Grid"/>
    <w:basedOn w:val="TableNormal"/>
    <w:uiPriority w:val="59"/>
    <w:rsid w:val="001E48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DefaultParagraphFont"/>
    <w:rsid w:val="00886F84"/>
  </w:style>
  <w:style w:type="character" w:styleId="Strong">
    <w:name w:val="Strong"/>
    <w:uiPriority w:val="22"/>
    <w:qFormat/>
    <w:rsid w:val="00886F84"/>
    <w:rPr>
      <w:b/>
      <w:bCs/>
    </w:rPr>
  </w:style>
  <w:style w:type="paragraph" w:customStyle="1" w:styleId="CharCharCharCharCharCharCharCharCharChar">
    <w:name w:val="Char Char Char Char Char Char Char Char Char Char"/>
    <w:basedOn w:val="Normal"/>
    <w:rsid w:val="005E342B"/>
    <w:pPr>
      <w:suppressAutoHyphens w:val="0"/>
      <w:spacing w:after="160" w:line="240" w:lineRule="exact"/>
    </w:pPr>
    <w:rPr>
      <w:rFonts w:ascii="Tahoma" w:hAnsi="Tahoma"/>
      <w:sz w:val="20"/>
      <w:szCs w:val="20"/>
      <w:lang w:val="en-GB" w:eastAsia="en-US"/>
    </w:rPr>
  </w:style>
  <w:style w:type="character" w:customStyle="1" w:styleId="BodyTextChar">
    <w:name w:val="Body Text Char"/>
    <w:link w:val="BodyText"/>
    <w:semiHidden/>
    <w:rsid w:val="0094051C"/>
    <w:rPr>
      <w:rFonts w:ascii=".VnTime" w:hAnsi=".VnTime"/>
      <w:sz w:val="28"/>
      <w:szCs w:val="24"/>
      <w:lang w:val="vi-VN" w:eastAsia="ar-SA"/>
    </w:rPr>
  </w:style>
  <w:style w:type="character" w:customStyle="1" w:styleId="StyleFirstline038Char">
    <w:name w:val="Style First line:  038&quot; Char"/>
    <w:link w:val="StyleFirstline038"/>
    <w:locked/>
    <w:rsid w:val="00D93FB7"/>
    <w:rPr>
      <w:sz w:val="28"/>
      <w:lang w:eastAsia="ar-SA"/>
    </w:rPr>
  </w:style>
  <w:style w:type="paragraph" w:customStyle="1" w:styleId="StyleFirstline038">
    <w:name w:val="Style First line:  038&quot;"/>
    <w:basedOn w:val="Normal"/>
    <w:link w:val="StyleFirstline038Char"/>
    <w:rsid w:val="00D93FB7"/>
    <w:pPr>
      <w:spacing w:before="60"/>
      <w:ind w:firstLine="547"/>
      <w:jc w:val="both"/>
    </w:pPr>
    <w:rPr>
      <w:rFonts w:ascii="Times New Roman" w:hAnsi="Times New Roman"/>
      <w:szCs w:val="20"/>
    </w:rPr>
  </w:style>
  <w:style w:type="character" w:customStyle="1" w:styleId="apple-converted-space">
    <w:name w:val="apple-converted-space"/>
    <w:basedOn w:val="DefaultParagraphFont"/>
    <w:rsid w:val="00713376"/>
  </w:style>
  <w:style w:type="paragraph" w:styleId="BalloonText">
    <w:name w:val="Balloon Text"/>
    <w:basedOn w:val="Normal"/>
    <w:link w:val="BalloonTextChar"/>
    <w:uiPriority w:val="99"/>
    <w:semiHidden/>
    <w:unhideWhenUsed/>
    <w:rsid w:val="00B3293D"/>
    <w:rPr>
      <w:rFonts w:ascii="Tahoma" w:hAnsi="Tahoma" w:cs="Tahoma"/>
      <w:sz w:val="16"/>
      <w:szCs w:val="16"/>
    </w:rPr>
  </w:style>
  <w:style w:type="character" w:customStyle="1" w:styleId="BalloonTextChar">
    <w:name w:val="Balloon Text Char"/>
    <w:basedOn w:val="DefaultParagraphFont"/>
    <w:link w:val="BalloonText"/>
    <w:uiPriority w:val="99"/>
    <w:semiHidden/>
    <w:rsid w:val="00B3293D"/>
    <w:rPr>
      <w:rFonts w:ascii="Tahoma" w:hAnsi="Tahoma" w:cs="Tahoma"/>
      <w:sz w:val="16"/>
      <w:szCs w:val="16"/>
      <w:lang w:val="vi-VN"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98344">
      <w:bodyDiv w:val="1"/>
      <w:marLeft w:val="0"/>
      <w:marRight w:val="0"/>
      <w:marTop w:val="0"/>
      <w:marBottom w:val="0"/>
      <w:divBdr>
        <w:top w:val="none" w:sz="0" w:space="0" w:color="auto"/>
        <w:left w:val="none" w:sz="0" w:space="0" w:color="auto"/>
        <w:bottom w:val="none" w:sz="0" w:space="0" w:color="auto"/>
        <w:right w:val="none" w:sz="0" w:space="0" w:color="auto"/>
      </w:divBdr>
    </w:div>
    <w:div w:id="64573685">
      <w:bodyDiv w:val="1"/>
      <w:marLeft w:val="0"/>
      <w:marRight w:val="0"/>
      <w:marTop w:val="0"/>
      <w:marBottom w:val="0"/>
      <w:divBdr>
        <w:top w:val="none" w:sz="0" w:space="0" w:color="auto"/>
        <w:left w:val="none" w:sz="0" w:space="0" w:color="auto"/>
        <w:bottom w:val="none" w:sz="0" w:space="0" w:color="auto"/>
        <w:right w:val="none" w:sz="0" w:space="0" w:color="auto"/>
      </w:divBdr>
    </w:div>
    <w:div w:id="198593967">
      <w:bodyDiv w:val="1"/>
      <w:marLeft w:val="0"/>
      <w:marRight w:val="0"/>
      <w:marTop w:val="0"/>
      <w:marBottom w:val="0"/>
      <w:divBdr>
        <w:top w:val="none" w:sz="0" w:space="0" w:color="auto"/>
        <w:left w:val="none" w:sz="0" w:space="0" w:color="auto"/>
        <w:bottom w:val="none" w:sz="0" w:space="0" w:color="auto"/>
        <w:right w:val="none" w:sz="0" w:space="0" w:color="auto"/>
      </w:divBdr>
    </w:div>
    <w:div w:id="354768419">
      <w:bodyDiv w:val="1"/>
      <w:marLeft w:val="0"/>
      <w:marRight w:val="0"/>
      <w:marTop w:val="0"/>
      <w:marBottom w:val="0"/>
      <w:divBdr>
        <w:top w:val="none" w:sz="0" w:space="0" w:color="auto"/>
        <w:left w:val="none" w:sz="0" w:space="0" w:color="auto"/>
        <w:bottom w:val="none" w:sz="0" w:space="0" w:color="auto"/>
        <w:right w:val="none" w:sz="0" w:space="0" w:color="auto"/>
      </w:divBdr>
    </w:div>
    <w:div w:id="412163123">
      <w:bodyDiv w:val="1"/>
      <w:marLeft w:val="0"/>
      <w:marRight w:val="0"/>
      <w:marTop w:val="0"/>
      <w:marBottom w:val="0"/>
      <w:divBdr>
        <w:top w:val="none" w:sz="0" w:space="0" w:color="auto"/>
        <w:left w:val="none" w:sz="0" w:space="0" w:color="auto"/>
        <w:bottom w:val="none" w:sz="0" w:space="0" w:color="auto"/>
        <w:right w:val="none" w:sz="0" w:space="0" w:color="auto"/>
      </w:divBdr>
    </w:div>
    <w:div w:id="601645095">
      <w:bodyDiv w:val="1"/>
      <w:marLeft w:val="0"/>
      <w:marRight w:val="0"/>
      <w:marTop w:val="0"/>
      <w:marBottom w:val="0"/>
      <w:divBdr>
        <w:top w:val="none" w:sz="0" w:space="0" w:color="auto"/>
        <w:left w:val="none" w:sz="0" w:space="0" w:color="auto"/>
        <w:bottom w:val="none" w:sz="0" w:space="0" w:color="auto"/>
        <w:right w:val="none" w:sz="0" w:space="0" w:color="auto"/>
      </w:divBdr>
    </w:div>
    <w:div w:id="708460007">
      <w:bodyDiv w:val="1"/>
      <w:marLeft w:val="0"/>
      <w:marRight w:val="0"/>
      <w:marTop w:val="0"/>
      <w:marBottom w:val="0"/>
      <w:divBdr>
        <w:top w:val="none" w:sz="0" w:space="0" w:color="auto"/>
        <w:left w:val="none" w:sz="0" w:space="0" w:color="auto"/>
        <w:bottom w:val="none" w:sz="0" w:space="0" w:color="auto"/>
        <w:right w:val="none" w:sz="0" w:space="0" w:color="auto"/>
      </w:divBdr>
    </w:div>
    <w:div w:id="806629140">
      <w:bodyDiv w:val="1"/>
      <w:marLeft w:val="0"/>
      <w:marRight w:val="0"/>
      <w:marTop w:val="0"/>
      <w:marBottom w:val="0"/>
      <w:divBdr>
        <w:top w:val="none" w:sz="0" w:space="0" w:color="auto"/>
        <w:left w:val="none" w:sz="0" w:space="0" w:color="auto"/>
        <w:bottom w:val="none" w:sz="0" w:space="0" w:color="auto"/>
        <w:right w:val="none" w:sz="0" w:space="0" w:color="auto"/>
      </w:divBdr>
    </w:div>
    <w:div w:id="1216890724">
      <w:bodyDiv w:val="1"/>
      <w:marLeft w:val="0"/>
      <w:marRight w:val="0"/>
      <w:marTop w:val="0"/>
      <w:marBottom w:val="0"/>
      <w:divBdr>
        <w:top w:val="none" w:sz="0" w:space="0" w:color="auto"/>
        <w:left w:val="none" w:sz="0" w:space="0" w:color="auto"/>
        <w:bottom w:val="none" w:sz="0" w:space="0" w:color="auto"/>
        <w:right w:val="none" w:sz="0" w:space="0" w:color="auto"/>
      </w:divBdr>
    </w:div>
    <w:div w:id="1301421797">
      <w:bodyDiv w:val="1"/>
      <w:marLeft w:val="0"/>
      <w:marRight w:val="0"/>
      <w:marTop w:val="0"/>
      <w:marBottom w:val="0"/>
      <w:divBdr>
        <w:top w:val="none" w:sz="0" w:space="0" w:color="auto"/>
        <w:left w:val="none" w:sz="0" w:space="0" w:color="auto"/>
        <w:bottom w:val="none" w:sz="0" w:space="0" w:color="auto"/>
        <w:right w:val="none" w:sz="0" w:space="0" w:color="auto"/>
      </w:divBdr>
    </w:div>
    <w:div w:id="1309633808">
      <w:bodyDiv w:val="1"/>
      <w:marLeft w:val="0"/>
      <w:marRight w:val="0"/>
      <w:marTop w:val="0"/>
      <w:marBottom w:val="0"/>
      <w:divBdr>
        <w:top w:val="none" w:sz="0" w:space="0" w:color="auto"/>
        <w:left w:val="none" w:sz="0" w:space="0" w:color="auto"/>
        <w:bottom w:val="none" w:sz="0" w:space="0" w:color="auto"/>
        <w:right w:val="none" w:sz="0" w:space="0" w:color="auto"/>
      </w:divBdr>
    </w:div>
    <w:div w:id="1457485702">
      <w:bodyDiv w:val="1"/>
      <w:marLeft w:val="0"/>
      <w:marRight w:val="0"/>
      <w:marTop w:val="0"/>
      <w:marBottom w:val="0"/>
      <w:divBdr>
        <w:top w:val="none" w:sz="0" w:space="0" w:color="auto"/>
        <w:left w:val="none" w:sz="0" w:space="0" w:color="auto"/>
        <w:bottom w:val="none" w:sz="0" w:space="0" w:color="auto"/>
        <w:right w:val="none" w:sz="0" w:space="0" w:color="auto"/>
      </w:divBdr>
    </w:div>
    <w:div w:id="1706441543">
      <w:bodyDiv w:val="1"/>
      <w:marLeft w:val="0"/>
      <w:marRight w:val="0"/>
      <w:marTop w:val="0"/>
      <w:marBottom w:val="0"/>
      <w:divBdr>
        <w:top w:val="none" w:sz="0" w:space="0" w:color="auto"/>
        <w:left w:val="none" w:sz="0" w:space="0" w:color="auto"/>
        <w:bottom w:val="none" w:sz="0" w:space="0" w:color="auto"/>
        <w:right w:val="none" w:sz="0" w:space="0" w:color="auto"/>
      </w:divBdr>
    </w:div>
    <w:div w:id="1707942698">
      <w:bodyDiv w:val="1"/>
      <w:marLeft w:val="0"/>
      <w:marRight w:val="0"/>
      <w:marTop w:val="0"/>
      <w:marBottom w:val="0"/>
      <w:divBdr>
        <w:top w:val="none" w:sz="0" w:space="0" w:color="auto"/>
        <w:left w:val="none" w:sz="0" w:space="0" w:color="auto"/>
        <w:bottom w:val="none" w:sz="0" w:space="0" w:color="auto"/>
        <w:right w:val="none" w:sz="0" w:space="0" w:color="auto"/>
      </w:divBdr>
    </w:div>
    <w:div w:id="1792044291">
      <w:bodyDiv w:val="1"/>
      <w:marLeft w:val="0"/>
      <w:marRight w:val="0"/>
      <w:marTop w:val="0"/>
      <w:marBottom w:val="0"/>
      <w:divBdr>
        <w:top w:val="none" w:sz="0" w:space="0" w:color="auto"/>
        <w:left w:val="none" w:sz="0" w:space="0" w:color="auto"/>
        <w:bottom w:val="none" w:sz="0" w:space="0" w:color="auto"/>
        <w:right w:val="none" w:sz="0" w:space="0" w:color="auto"/>
      </w:divBdr>
    </w:div>
    <w:div w:id="1824347119">
      <w:bodyDiv w:val="1"/>
      <w:marLeft w:val="0"/>
      <w:marRight w:val="0"/>
      <w:marTop w:val="0"/>
      <w:marBottom w:val="0"/>
      <w:divBdr>
        <w:top w:val="none" w:sz="0" w:space="0" w:color="auto"/>
        <w:left w:val="none" w:sz="0" w:space="0" w:color="auto"/>
        <w:bottom w:val="none" w:sz="0" w:space="0" w:color="auto"/>
        <w:right w:val="none" w:sz="0" w:space="0" w:color="auto"/>
      </w:divBdr>
    </w:div>
    <w:div w:id="204717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7EA65-9DE2-4972-A3B0-239067B4D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1417</Words>
  <Characters>8082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Nam</dc:creator>
  <cp:lastModifiedBy>Microsoft</cp:lastModifiedBy>
  <cp:revision>2</cp:revision>
  <cp:lastPrinted>2017-11-30T07:39:00Z</cp:lastPrinted>
  <dcterms:created xsi:type="dcterms:W3CDTF">2018-05-18T09:39:00Z</dcterms:created>
  <dcterms:modified xsi:type="dcterms:W3CDTF">2018-05-18T09:39:00Z</dcterms:modified>
</cp:coreProperties>
</file>